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BCABB" w14:textId="5B04DB30" w:rsidR="27E16DB0" w:rsidRPr="001F224A" w:rsidRDefault="001F224A" w:rsidP="4A5BF618">
      <w:pPr>
        <w:spacing w:after="0"/>
        <w:rPr>
          <w:rFonts w:ascii="Lato" w:hAnsi="Lato"/>
          <w:sz w:val="22"/>
        </w:rPr>
      </w:pPr>
      <w:r w:rsidRPr="001F224A">
        <w:rPr>
          <w:rFonts w:ascii="Lato" w:hAnsi="Lato"/>
          <w:b/>
          <w:bCs/>
          <w:noProof/>
          <w:color w:val="9EC0B9"/>
          <w:sz w:val="22"/>
        </w:rPr>
        <w:drawing>
          <wp:anchor distT="0" distB="0" distL="114300" distR="114300" simplePos="0" relativeHeight="251681792" behindDoc="0" locked="0" layoutInCell="1" allowOverlap="1" wp14:anchorId="79B70705" wp14:editId="67EF95AC">
            <wp:simplePos x="0" y="0"/>
            <wp:positionH relativeFrom="page">
              <wp:posOffset>37465</wp:posOffset>
            </wp:positionH>
            <wp:positionV relativeFrom="paragraph">
              <wp:posOffset>-887730</wp:posOffset>
            </wp:positionV>
            <wp:extent cx="8713470" cy="6920230"/>
            <wp:effectExtent l="0" t="0" r="0" b="0"/>
            <wp:wrapNone/>
            <wp:docPr id="14" name="Afbeelding 14" descr="Afbeelding met persoon, kijken, jong,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kijken, jong, kin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13470" cy="6920230"/>
                    </a:xfrm>
                    <a:prstGeom prst="rect">
                      <a:avLst/>
                    </a:prstGeom>
                  </pic:spPr>
                </pic:pic>
              </a:graphicData>
            </a:graphic>
            <wp14:sizeRelH relativeFrom="margin">
              <wp14:pctWidth>0</wp14:pctWidth>
            </wp14:sizeRelH>
            <wp14:sizeRelV relativeFrom="margin">
              <wp14:pctHeight>0</wp14:pctHeight>
            </wp14:sizeRelV>
          </wp:anchor>
        </w:drawing>
      </w:r>
      <w:r w:rsidR="009E7F22" w:rsidRPr="001F224A">
        <w:rPr>
          <w:rFonts w:ascii="Lato" w:hAnsi="Lato"/>
          <w:noProof/>
          <w:sz w:val="22"/>
        </w:rPr>
        <w:drawing>
          <wp:anchor distT="0" distB="0" distL="114300" distR="114300" simplePos="0" relativeHeight="251686912" behindDoc="1" locked="0" layoutInCell="1" allowOverlap="1" wp14:anchorId="50B3A924" wp14:editId="0821FF95">
            <wp:simplePos x="0" y="0"/>
            <wp:positionH relativeFrom="column">
              <wp:posOffset>-461963</wp:posOffset>
            </wp:positionH>
            <wp:positionV relativeFrom="paragraph">
              <wp:posOffset>-647700</wp:posOffset>
            </wp:positionV>
            <wp:extent cx="2724150" cy="755856"/>
            <wp:effectExtent l="0" t="0" r="0" b="6350"/>
            <wp:wrapNone/>
            <wp:docPr id="13" name="Afbeelding 13" descr="Afbeelding met tekening, klok,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ening, klok, lich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755856"/>
                    </a:xfrm>
                    <a:prstGeom prst="rect">
                      <a:avLst/>
                    </a:prstGeom>
                  </pic:spPr>
                </pic:pic>
              </a:graphicData>
            </a:graphic>
          </wp:anchor>
        </w:drawing>
      </w:r>
      <w:r w:rsidR="009E7F22" w:rsidRPr="001F224A">
        <w:rPr>
          <w:rFonts w:ascii="Lato" w:hAnsi="Lato"/>
          <w:b/>
          <w:bCs/>
          <w:noProof/>
          <w:color w:val="9EC0B9"/>
          <w:sz w:val="22"/>
        </w:rPr>
        <w:drawing>
          <wp:anchor distT="0" distB="0" distL="114300" distR="114300" simplePos="0" relativeHeight="251680768" behindDoc="0" locked="0" layoutInCell="1" allowOverlap="1" wp14:anchorId="04751023" wp14:editId="0159C657">
            <wp:simplePos x="0" y="0"/>
            <wp:positionH relativeFrom="margin">
              <wp:posOffset>-889000</wp:posOffset>
            </wp:positionH>
            <wp:positionV relativeFrom="paragraph">
              <wp:posOffset>698500</wp:posOffset>
            </wp:positionV>
            <wp:extent cx="7547610" cy="9235440"/>
            <wp:effectExtent l="0" t="0" r="0" b="381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47610" cy="9235440"/>
                    </a:xfrm>
                    <a:prstGeom prst="rect">
                      <a:avLst/>
                    </a:prstGeom>
                  </pic:spPr>
                </pic:pic>
              </a:graphicData>
            </a:graphic>
            <wp14:sizeRelH relativeFrom="margin">
              <wp14:pctWidth>0</wp14:pctWidth>
            </wp14:sizeRelH>
            <wp14:sizeRelV relativeFrom="margin">
              <wp14:pctHeight>0</wp14:pctHeight>
            </wp14:sizeRelV>
          </wp:anchor>
        </w:drawing>
      </w:r>
      <w:r w:rsidR="6772A008" w:rsidRPr="001F224A">
        <w:rPr>
          <w:rFonts w:ascii="Lato" w:hAnsi="Lato"/>
          <w:sz w:val="22"/>
        </w:rPr>
        <w:t xml:space="preserve">         </w:t>
      </w:r>
      <w:r w:rsidR="117FF4D4" w:rsidRPr="001F224A">
        <w:rPr>
          <w:rFonts w:ascii="Lato" w:hAnsi="Lato"/>
          <w:sz w:val="22"/>
        </w:rPr>
        <w:t xml:space="preserve">   </w:t>
      </w:r>
      <w:r w:rsidR="6772A008" w:rsidRPr="001F224A">
        <w:rPr>
          <w:rFonts w:ascii="Lato" w:hAnsi="Lato"/>
          <w:sz w:val="22"/>
        </w:rPr>
        <w:t xml:space="preserve"> </w:t>
      </w:r>
      <w:r w:rsidR="68D1B073" w:rsidRPr="001F224A">
        <w:rPr>
          <w:rFonts w:ascii="Lato" w:hAnsi="Lato"/>
          <w:sz w:val="22"/>
        </w:rPr>
        <w:t xml:space="preserve">  </w:t>
      </w:r>
    </w:p>
    <w:p w14:paraId="04BB0A7B" w14:textId="584E3AA7" w:rsidR="27E16DB0" w:rsidRPr="001F224A" w:rsidRDefault="27E16DB0" w:rsidP="27E16DB0">
      <w:pPr>
        <w:rPr>
          <w:rFonts w:ascii="Lato" w:hAnsi="Lato"/>
          <w:b/>
          <w:bCs/>
          <w:color w:val="9EC0B9"/>
          <w:sz w:val="22"/>
        </w:rPr>
      </w:pPr>
    </w:p>
    <w:p w14:paraId="13A882ED" w14:textId="32EDB4A5" w:rsidR="27E16DB0" w:rsidRPr="001F224A" w:rsidRDefault="27E16DB0" w:rsidP="27E16DB0">
      <w:pPr>
        <w:rPr>
          <w:rFonts w:ascii="Lato" w:hAnsi="Lato"/>
          <w:b/>
          <w:bCs/>
          <w:color w:val="9EC0B9"/>
          <w:sz w:val="22"/>
        </w:rPr>
      </w:pPr>
    </w:p>
    <w:p w14:paraId="271D3EF5" w14:textId="7B500A1C" w:rsidR="27E16DB0" w:rsidRPr="001F224A" w:rsidRDefault="27E16DB0" w:rsidP="27E16DB0">
      <w:pPr>
        <w:rPr>
          <w:rFonts w:ascii="Lato" w:hAnsi="Lato"/>
          <w:b/>
          <w:bCs/>
          <w:color w:val="9EC0B9"/>
          <w:sz w:val="22"/>
        </w:rPr>
      </w:pPr>
    </w:p>
    <w:p w14:paraId="55E11771" w14:textId="7D0D0F66" w:rsidR="27E16DB0" w:rsidRPr="001F224A" w:rsidRDefault="27E16DB0" w:rsidP="27E16DB0">
      <w:pPr>
        <w:rPr>
          <w:rFonts w:ascii="Lato" w:hAnsi="Lato"/>
          <w:b/>
          <w:bCs/>
          <w:color w:val="9EC0B9"/>
          <w:sz w:val="22"/>
        </w:rPr>
      </w:pPr>
    </w:p>
    <w:p w14:paraId="374CB6AD" w14:textId="6E971FA8" w:rsidR="27E16DB0" w:rsidRPr="001F224A" w:rsidRDefault="27E16DB0" w:rsidP="27E16DB0">
      <w:pPr>
        <w:rPr>
          <w:rFonts w:ascii="Lato" w:hAnsi="Lato"/>
          <w:b/>
          <w:bCs/>
          <w:color w:val="9EC0B9"/>
          <w:sz w:val="22"/>
        </w:rPr>
      </w:pPr>
    </w:p>
    <w:p w14:paraId="29CB45EE" w14:textId="54AEB1EF" w:rsidR="27E16DB0" w:rsidRPr="001F224A" w:rsidRDefault="27E16DB0" w:rsidP="27E16DB0">
      <w:pPr>
        <w:rPr>
          <w:rFonts w:ascii="Lato" w:hAnsi="Lato"/>
          <w:b/>
          <w:bCs/>
          <w:color w:val="9EC0B9"/>
          <w:sz w:val="22"/>
        </w:rPr>
      </w:pPr>
    </w:p>
    <w:p w14:paraId="70393A76" w14:textId="34945045" w:rsidR="27E16DB0" w:rsidRPr="001F224A" w:rsidRDefault="27E16DB0" w:rsidP="27E16DB0">
      <w:pPr>
        <w:rPr>
          <w:rFonts w:ascii="Lato" w:hAnsi="Lato"/>
          <w:b/>
          <w:bCs/>
          <w:color w:val="9EC0B9"/>
          <w:sz w:val="22"/>
        </w:rPr>
      </w:pPr>
    </w:p>
    <w:p w14:paraId="227642D7" w14:textId="7EE33CA2" w:rsidR="27E16DB0" w:rsidRPr="001F224A" w:rsidRDefault="27E16DB0" w:rsidP="27E16DB0">
      <w:pPr>
        <w:rPr>
          <w:rFonts w:ascii="Lato" w:hAnsi="Lato"/>
          <w:b/>
          <w:bCs/>
          <w:color w:val="9EC0B9"/>
          <w:sz w:val="22"/>
        </w:rPr>
      </w:pPr>
    </w:p>
    <w:p w14:paraId="3551F148" w14:textId="60EFE4DF" w:rsidR="27E16DB0" w:rsidRPr="001F224A" w:rsidRDefault="27E16DB0" w:rsidP="27E16DB0">
      <w:pPr>
        <w:rPr>
          <w:rFonts w:ascii="Lato" w:hAnsi="Lato"/>
          <w:b/>
          <w:bCs/>
          <w:color w:val="9EC0B9"/>
          <w:sz w:val="22"/>
        </w:rPr>
      </w:pPr>
    </w:p>
    <w:p w14:paraId="5D08680D" w14:textId="7C1144A6" w:rsidR="27E16DB0" w:rsidRPr="001F224A" w:rsidRDefault="27E16DB0" w:rsidP="27E16DB0">
      <w:pPr>
        <w:rPr>
          <w:rFonts w:ascii="Lato" w:hAnsi="Lato"/>
          <w:b/>
          <w:bCs/>
          <w:color w:val="9EC0B9"/>
          <w:sz w:val="22"/>
        </w:rPr>
      </w:pPr>
    </w:p>
    <w:p w14:paraId="56D87A34" w14:textId="4E517537" w:rsidR="27E16DB0" w:rsidRPr="001F224A" w:rsidRDefault="27E16DB0" w:rsidP="27E16DB0">
      <w:pPr>
        <w:rPr>
          <w:rFonts w:ascii="Lato" w:hAnsi="Lato"/>
          <w:b/>
          <w:bCs/>
          <w:color w:val="9EC0B9"/>
          <w:sz w:val="22"/>
        </w:rPr>
      </w:pPr>
    </w:p>
    <w:p w14:paraId="06D708E8" w14:textId="775E1BFE" w:rsidR="27E16DB0" w:rsidRPr="001F224A" w:rsidRDefault="27E16DB0" w:rsidP="27E16DB0">
      <w:pPr>
        <w:rPr>
          <w:rFonts w:ascii="Lato" w:hAnsi="Lato"/>
          <w:b/>
          <w:bCs/>
          <w:color w:val="9EC0B9"/>
          <w:sz w:val="22"/>
        </w:rPr>
      </w:pPr>
    </w:p>
    <w:p w14:paraId="7166C738" w14:textId="3A223B85" w:rsidR="27E16DB0" w:rsidRPr="001F224A" w:rsidRDefault="27E16DB0" w:rsidP="27E16DB0">
      <w:pPr>
        <w:rPr>
          <w:rFonts w:ascii="Lato" w:hAnsi="Lato"/>
          <w:b/>
          <w:bCs/>
          <w:color w:val="9EC0B9"/>
          <w:sz w:val="22"/>
        </w:rPr>
      </w:pPr>
    </w:p>
    <w:p w14:paraId="5EB34FA1" w14:textId="172070D8" w:rsidR="27E16DB0" w:rsidRPr="001F224A" w:rsidRDefault="27E16DB0" w:rsidP="27E16DB0">
      <w:pPr>
        <w:rPr>
          <w:rFonts w:ascii="Lato" w:hAnsi="Lato"/>
          <w:b/>
          <w:bCs/>
          <w:color w:val="9EC0B9"/>
          <w:sz w:val="22"/>
        </w:rPr>
      </w:pPr>
    </w:p>
    <w:p w14:paraId="17ACB397" w14:textId="0551CCF2" w:rsidR="27E16DB0" w:rsidRPr="001F224A" w:rsidRDefault="27E16DB0" w:rsidP="27E16DB0">
      <w:pPr>
        <w:rPr>
          <w:rFonts w:ascii="Lato" w:hAnsi="Lato"/>
          <w:b/>
          <w:bCs/>
          <w:color w:val="9EC0B9"/>
          <w:sz w:val="22"/>
        </w:rPr>
      </w:pPr>
    </w:p>
    <w:p w14:paraId="43304F9B" w14:textId="62F4EB83" w:rsidR="27E16DB0" w:rsidRPr="001F224A" w:rsidRDefault="27E16DB0" w:rsidP="27E16DB0">
      <w:pPr>
        <w:rPr>
          <w:rFonts w:ascii="Lato" w:hAnsi="Lato"/>
          <w:b/>
          <w:bCs/>
          <w:color w:val="9EC0B9"/>
          <w:sz w:val="22"/>
        </w:rPr>
      </w:pPr>
    </w:p>
    <w:p w14:paraId="75F558DA" w14:textId="20192AF6" w:rsidR="27E16DB0" w:rsidRPr="001F224A" w:rsidRDefault="27E16DB0" w:rsidP="27E16DB0">
      <w:pPr>
        <w:rPr>
          <w:rFonts w:ascii="Lato" w:hAnsi="Lato"/>
          <w:b/>
          <w:bCs/>
          <w:color w:val="9EC0B9"/>
          <w:sz w:val="22"/>
        </w:rPr>
      </w:pPr>
    </w:p>
    <w:p w14:paraId="679E2A56" w14:textId="54C84BEB" w:rsidR="27E16DB0" w:rsidRPr="001F224A" w:rsidRDefault="27E16DB0" w:rsidP="27E16DB0">
      <w:pPr>
        <w:rPr>
          <w:rFonts w:ascii="Lato" w:hAnsi="Lato"/>
          <w:b/>
          <w:bCs/>
          <w:color w:val="9EC0B9"/>
          <w:sz w:val="22"/>
        </w:rPr>
      </w:pPr>
    </w:p>
    <w:p w14:paraId="4D28DB97" w14:textId="7E8FE23C" w:rsidR="27E16DB0" w:rsidRPr="001F224A" w:rsidRDefault="27E16DB0" w:rsidP="27E16DB0">
      <w:pPr>
        <w:rPr>
          <w:rFonts w:ascii="Lato" w:hAnsi="Lato"/>
          <w:b/>
          <w:bCs/>
          <w:color w:val="9EC0B9"/>
          <w:sz w:val="22"/>
        </w:rPr>
      </w:pPr>
    </w:p>
    <w:p w14:paraId="75CFEAD1" w14:textId="0EB88988" w:rsidR="27E16DB0" w:rsidRPr="001F224A" w:rsidRDefault="009E7F22" w:rsidP="27E16DB0">
      <w:pPr>
        <w:rPr>
          <w:rFonts w:ascii="Lato" w:hAnsi="Lato"/>
          <w:b/>
          <w:bCs/>
          <w:color w:val="9EC0B9"/>
          <w:sz w:val="22"/>
        </w:rPr>
      </w:pPr>
      <w:r w:rsidRPr="001F224A">
        <w:rPr>
          <w:rFonts w:ascii="Lato" w:hAnsi="Lato"/>
          <w:b/>
          <w:bCs/>
          <w:noProof/>
          <w:color w:val="9EC0B9"/>
          <w:sz w:val="22"/>
        </w:rPr>
        <mc:AlternateContent>
          <mc:Choice Requires="wps">
            <w:drawing>
              <wp:anchor distT="45720" distB="45720" distL="114300" distR="114300" simplePos="0" relativeHeight="251684864" behindDoc="0" locked="0" layoutInCell="1" allowOverlap="1" wp14:anchorId="3C2AFD15" wp14:editId="67FF87C7">
                <wp:simplePos x="0" y="0"/>
                <wp:positionH relativeFrom="column">
                  <wp:posOffset>-505460</wp:posOffset>
                </wp:positionH>
                <wp:positionV relativeFrom="paragraph">
                  <wp:posOffset>248920</wp:posOffset>
                </wp:positionV>
                <wp:extent cx="5542915" cy="1404620"/>
                <wp:effectExtent l="0" t="0" r="0" b="635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1404620"/>
                        </a:xfrm>
                        <a:prstGeom prst="rect">
                          <a:avLst/>
                        </a:prstGeom>
                        <a:noFill/>
                        <a:ln w="9525">
                          <a:noFill/>
                          <a:miter lim="800000"/>
                          <a:headEnd/>
                          <a:tailEnd/>
                        </a:ln>
                      </wps:spPr>
                      <wps:txbx>
                        <w:txbxContent>
                          <w:p w14:paraId="1849B9BC" w14:textId="565A0DC3" w:rsidR="00EA69C3" w:rsidRPr="006A7912" w:rsidRDefault="001F224A" w:rsidP="009E7F22">
                            <w:pPr>
                              <w:rPr>
                                <w:rFonts w:ascii="EB Garamond" w:hAnsi="EB Garamond"/>
                                <w:color w:val="FFFFFF" w:themeColor="background1"/>
                                <w:sz w:val="96"/>
                                <w:szCs w:val="96"/>
                              </w:rPr>
                            </w:pPr>
                            <w:r>
                              <w:rPr>
                                <w:rFonts w:ascii="EB Garamond" w:hAnsi="EB Garamond"/>
                                <w:color w:val="FFFFFF" w:themeColor="background1"/>
                                <w:sz w:val="96"/>
                                <w:szCs w:val="96"/>
                              </w:rPr>
                              <w:t xml:space="preserve">End of life </w:t>
                            </w:r>
                            <w:proofErr w:type="spellStart"/>
                            <w:r>
                              <w:rPr>
                                <w:rFonts w:ascii="EB Garamond" w:hAnsi="EB Garamond"/>
                                <w:color w:val="FFFFFF" w:themeColor="background1"/>
                                <w:sz w:val="96"/>
                                <w:szCs w:val="96"/>
                              </w:rPr>
                              <w:t>webinars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2AFD15" id="_x0000_t202" coordsize="21600,21600" o:spt="202" path="m,l,21600r21600,l21600,xe">
                <v:stroke joinstyle="miter"/>
                <v:path gradientshapeok="t" o:connecttype="rect"/>
              </v:shapetype>
              <v:shape id="Tekstvak 2" o:spid="_x0000_s1026" type="#_x0000_t202" style="position:absolute;margin-left:-39.8pt;margin-top:19.6pt;width:436.4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" filled="f" stroked="f">
                <v:textbox style="mso-fit-shape-to-text:t">
                  <w:txbxContent>
                    <w:p w14:paraId="1849B9BC" w14:textId="565A0DC3" w:rsidR="00EA69C3" w:rsidRPr="006A7912" w:rsidRDefault="001F224A" w:rsidP="009E7F22">
                      <w:pPr>
                        <w:rPr>
                          <w:rFonts w:ascii="EB Garamond" w:hAnsi="EB Garamond"/>
                          <w:color w:val="FFFFFF" w:themeColor="background1"/>
                          <w:sz w:val="96"/>
                          <w:szCs w:val="96"/>
                        </w:rPr>
                      </w:pPr>
                      <w:r>
                        <w:rPr>
                          <w:rFonts w:ascii="EB Garamond" w:hAnsi="EB Garamond"/>
                          <w:color w:val="FFFFFF" w:themeColor="background1"/>
                          <w:sz w:val="96"/>
                          <w:szCs w:val="96"/>
                        </w:rPr>
                        <w:t xml:space="preserve">End of life </w:t>
                      </w:r>
                      <w:proofErr w:type="spellStart"/>
                      <w:r>
                        <w:rPr>
                          <w:rFonts w:ascii="EB Garamond" w:hAnsi="EB Garamond"/>
                          <w:color w:val="FFFFFF" w:themeColor="background1"/>
                          <w:sz w:val="96"/>
                          <w:szCs w:val="96"/>
                        </w:rPr>
                        <w:t>webinars</w:t>
                      </w:r>
                      <w:proofErr w:type="spellEnd"/>
                    </w:p>
                  </w:txbxContent>
                </v:textbox>
                <w10:wrap type="square"/>
              </v:shape>
            </w:pict>
          </mc:Fallback>
        </mc:AlternateContent>
      </w:r>
    </w:p>
    <w:p w14:paraId="760B9A25" w14:textId="7A689410" w:rsidR="27E16DB0" w:rsidRPr="001F224A" w:rsidRDefault="27E16DB0" w:rsidP="27E16DB0">
      <w:pPr>
        <w:rPr>
          <w:rFonts w:ascii="Lato" w:hAnsi="Lato"/>
          <w:b/>
          <w:bCs/>
          <w:color w:val="9EC0B9"/>
          <w:sz w:val="22"/>
        </w:rPr>
      </w:pPr>
    </w:p>
    <w:p w14:paraId="0AC06141" w14:textId="15C53ABD" w:rsidR="27E16DB0" w:rsidRPr="001F224A" w:rsidRDefault="27E16DB0" w:rsidP="27E16DB0">
      <w:pPr>
        <w:rPr>
          <w:rFonts w:ascii="Lato" w:hAnsi="Lato"/>
          <w:b/>
          <w:bCs/>
          <w:color w:val="9EC0B9"/>
          <w:sz w:val="22"/>
        </w:rPr>
      </w:pPr>
    </w:p>
    <w:p w14:paraId="6CD1C95D" w14:textId="5F19D950" w:rsidR="27E16DB0" w:rsidRPr="001F224A" w:rsidRDefault="27E16DB0" w:rsidP="27E16DB0">
      <w:pPr>
        <w:rPr>
          <w:rFonts w:ascii="Lato" w:hAnsi="Lato"/>
          <w:b/>
          <w:bCs/>
          <w:color w:val="9EC0B9"/>
          <w:sz w:val="22"/>
        </w:rPr>
      </w:pPr>
    </w:p>
    <w:p w14:paraId="18D861D3" w14:textId="3840B96B" w:rsidR="27E16DB0" w:rsidRPr="001F224A" w:rsidRDefault="27E16DB0" w:rsidP="27E16DB0">
      <w:pPr>
        <w:rPr>
          <w:rFonts w:ascii="Lato" w:hAnsi="Lato"/>
          <w:b/>
          <w:bCs/>
          <w:color w:val="9EC0B9"/>
          <w:sz w:val="22"/>
        </w:rPr>
      </w:pPr>
    </w:p>
    <w:p w14:paraId="1F5B1CD9" w14:textId="777CB4A7" w:rsidR="27E16DB0" w:rsidRPr="001F224A" w:rsidRDefault="27E16DB0" w:rsidP="27E16DB0">
      <w:pPr>
        <w:rPr>
          <w:rFonts w:ascii="Lato" w:hAnsi="Lato"/>
          <w:b/>
          <w:bCs/>
          <w:color w:val="9EC0B9"/>
          <w:sz w:val="22"/>
        </w:rPr>
      </w:pPr>
    </w:p>
    <w:p w14:paraId="7FDD4FDF" w14:textId="04BB2271" w:rsidR="27E16DB0" w:rsidRPr="001F224A" w:rsidRDefault="27E16DB0" w:rsidP="27E16DB0">
      <w:pPr>
        <w:rPr>
          <w:rFonts w:ascii="Lato" w:hAnsi="Lato"/>
          <w:b/>
          <w:bCs/>
          <w:color w:val="9EC0B9"/>
          <w:sz w:val="22"/>
        </w:rPr>
      </w:pPr>
    </w:p>
    <w:p w14:paraId="0164E729" w14:textId="77777777" w:rsidR="001C4252" w:rsidRDefault="001C4252" w:rsidP="001F224A">
      <w:pPr>
        <w:pStyle w:val="Normaalweb"/>
        <w:shd w:val="clear" w:color="auto" w:fill="FFFFFF"/>
        <w:spacing w:before="0" w:beforeAutospacing="0"/>
        <w:rPr>
          <w:rFonts w:ascii="Lato" w:hAnsi="Lato"/>
          <w:b/>
          <w:bCs/>
          <w:noProof/>
          <w:color w:val="9EC0B9"/>
          <w:sz w:val="22"/>
          <w:szCs w:val="22"/>
        </w:rPr>
      </w:pPr>
    </w:p>
    <w:p w14:paraId="2C188D13" w14:textId="77777777" w:rsidR="001C4252" w:rsidRDefault="001C4252" w:rsidP="001F224A">
      <w:pPr>
        <w:pStyle w:val="Normaalweb"/>
        <w:shd w:val="clear" w:color="auto" w:fill="FFFFFF"/>
        <w:spacing w:before="0" w:beforeAutospacing="0"/>
        <w:rPr>
          <w:rFonts w:ascii="Lato" w:hAnsi="Lato"/>
          <w:b/>
          <w:bCs/>
          <w:noProof/>
          <w:color w:val="9EC0B9"/>
          <w:sz w:val="22"/>
          <w:szCs w:val="22"/>
        </w:rPr>
      </w:pPr>
    </w:p>
    <w:p w14:paraId="35BE643C" w14:textId="77777777" w:rsidR="001C4252" w:rsidRDefault="001C4252" w:rsidP="001F224A">
      <w:pPr>
        <w:pStyle w:val="Normaalweb"/>
        <w:shd w:val="clear" w:color="auto" w:fill="FFFFFF"/>
        <w:spacing w:before="0" w:beforeAutospacing="0"/>
        <w:rPr>
          <w:rFonts w:ascii="Lato" w:hAnsi="Lato"/>
          <w:b/>
          <w:bCs/>
          <w:noProof/>
          <w:color w:val="9EC0B9"/>
          <w:sz w:val="22"/>
          <w:szCs w:val="22"/>
        </w:rPr>
      </w:pPr>
    </w:p>
    <w:p w14:paraId="0FB62DB9" w14:textId="77777777" w:rsidR="001C4252" w:rsidRDefault="001C4252" w:rsidP="001F224A">
      <w:pPr>
        <w:pStyle w:val="Normaalweb"/>
        <w:shd w:val="clear" w:color="auto" w:fill="FFFFFF"/>
        <w:spacing w:before="0" w:beforeAutospacing="0"/>
        <w:rPr>
          <w:rFonts w:ascii="Lato" w:hAnsi="Lato"/>
          <w:b/>
          <w:bCs/>
          <w:noProof/>
          <w:color w:val="9EC0B9"/>
          <w:sz w:val="22"/>
          <w:szCs w:val="22"/>
        </w:rPr>
      </w:pPr>
    </w:p>
    <w:p w14:paraId="095BCE8E" w14:textId="2B1B12D5"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lastRenderedPageBreak/>
        <w:t xml:space="preserve">De </w:t>
      </w:r>
      <w:proofErr w:type="spellStart"/>
      <w:r w:rsidRPr="001F224A">
        <w:rPr>
          <w:rFonts w:ascii="Lato" w:hAnsi="Lato" w:cs="Arial"/>
          <w:color w:val="514F4F"/>
          <w:sz w:val="22"/>
          <w:szCs w:val="22"/>
        </w:rPr>
        <w:t>webinarreeks</w:t>
      </w:r>
      <w:proofErr w:type="spellEnd"/>
      <w:r w:rsidRPr="001F224A">
        <w:rPr>
          <w:rFonts w:ascii="Lato" w:hAnsi="Lato" w:cs="Arial"/>
          <w:color w:val="514F4F"/>
          <w:sz w:val="22"/>
          <w:szCs w:val="22"/>
        </w:rPr>
        <w:t xml:space="preserve"> “end of life issues” bestaat uit 4 onderdelen en is bedoeld voor artsen, geestelijk verzorgers, verpleegkundig specialisten, verpleegkundigen en verzorgenden die zowel binnen als buiten het ziekenhuis, in aanraking komen met patiënten in een palliatieve setting, in het bijzonder de stervensfase. </w:t>
      </w:r>
    </w:p>
    <w:p w14:paraId="220FDEDA" w14:textId="48AE4DDE" w:rsid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br/>
        <w:t>We hebben er bewust voor gekozen om de doelgroepen te mixen vanwege het voor de palliatieve zorg kenmerkende multidisciplinaire en interdisciplinaire karakter.</w:t>
      </w:r>
      <w:r w:rsidRPr="001F224A">
        <w:rPr>
          <w:rFonts w:ascii="Lato" w:hAnsi="Lato" w:cs="Arial"/>
          <w:color w:val="514F4F"/>
          <w:sz w:val="22"/>
          <w:szCs w:val="22"/>
        </w:rPr>
        <w:t xml:space="preserve"> Bovendien bleek uit de feedback van de eerder door ons gegeven </w:t>
      </w:r>
      <w:proofErr w:type="spellStart"/>
      <w:r w:rsidRPr="001F224A">
        <w:rPr>
          <w:rFonts w:ascii="Lato" w:hAnsi="Lato" w:cs="Arial"/>
          <w:color w:val="514F4F"/>
          <w:sz w:val="22"/>
          <w:szCs w:val="22"/>
        </w:rPr>
        <w:t>webinars</w:t>
      </w:r>
      <w:proofErr w:type="spellEnd"/>
      <w:r w:rsidRPr="001F224A">
        <w:rPr>
          <w:rFonts w:ascii="Lato" w:hAnsi="Lato" w:cs="Arial"/>
          <w:color w:val="514F4F"/>
          <w:sz w:val="22"/>
          <w:szCs w:val="22"/>
        </w:rPr>
        <w:t xml:space="preserve"> dat het mixen van zorgprofessionals veel onderlinge “kruisbestuiving” gaf.</w:t>
      </w:r>
    </w:p>
    <w:p w14:paraId="61EE2B57" w14:textId="77777777" w:rsidR="0093739D" w:rsidRPr="001F224A" w:rsidRDefault="0093739D" w:rsidP="001F224A">
      <w:pPr>
        <w:pStyle w:val="Normaalweb"/>
        <w:shd w:val="clear" w:color="auto" w:fill="FFFFFF"/>
        <w:spacing w:before="0" w:beforeAutospacing="0"/>
        <w:rPr>
          <w:rFonts w:ascii="Lato" w:hAnsi="Lato" w:cs="Arial"/>
          <w:color w:val="514F4F"/>
          <w:sz w:val="22"/>
          <w:szCs w:val="22"/>
        </w:rPr>
      </w:pPr>
    </w:p>
    <w:p w14:paraId="55E50CB0" w14:textId="72CC8519" w:rsidR="001F224A" w:rsidRPr="001F224A" w:rsidRDefault="0093739D" w:rsidP="001F224A">
      <w:pPr>
        <w:pStyle w:val="Normaalweb"/>
        <w:shd w:val="clear" w:color="auto" w:fill="FFFFFF"/>
        <w:spacing w:before="0" w:beforeAutospacing="0"/>
        <w:rPr>
          <w:rFonts w:ascii="Lato" w:hAnsi="Lato" w:cs="Arial"/>
          <w:color w:val="514F4F"/>
          <w:sz w:val="22"/>
          <w:szCs w:val="22"/>
        </w:rPr>
      </w:pPr>
      <w:r>
        <w:rPr>
          <w:rFonts w:ascii="Lato" w:hAnsi="Lato" w:cs="Arial"/>
          <w:color w:val="514F4F"/>
          <w:sz w:val="22"/>
          <w:szCs w:val="22"/>
        </w:rPr>
        <w:t>Zoals gezegd betreft het een vierluik:</w:t>
      </w:r>
    </w:p>
    <w:p w14:paraId="4F249E51" w14:textId="4BFBDBDD"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Deel 1: existentiële problematiek </w:t>
      </w:r>
      <w:r w:rsidRPr="001F224A">
        <w:rPr>
          <w:rFonts w:ascii="Lato" w:hAnsi="Lato" w:cs="Arial"/>
          <w:color w:val="514F4F"/>
          <w:sz w:val="22"/>
          <w:szCs w:val="22"/>
        </w:rPr>
        <w:t>in het bijzonder bij moslims</w:t>
      </w:r>
    </w:p>
    <w:p w14:paraId="4ADA7639" w14:textId="1124DC52"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Deel 2: palliatieve zorg bij specifieke ziektebeelden</w:t>
      </w:r>
      <w:r w:rsidRPr="001F224A">
        <w:rPr>
          <w:rFonts w:ascii="Lato" w:hAnsi="Lato" w:cs="Arial"/>
          <w:color w:val="514F4F"/>
          <w:sz w:val="22"/>
          <w:szCs w:val="22"/>
        </w:rPr>
        <w:t xml:space="preserve"> (als eerste binnen de oncologie)</w:t>
      </w:r>
    </w:p>
    <w:p w14:paraId="39F638A8"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Deel 3: palliatieve sedatie</w:t>
      </w:r>
    </w:p>
    <w:p w14:paraId="35E8579A"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Deel 4: stervensfase</w:t>
      </w:r>
    </w:p>
    <w:p w14:paraId="2D758F3B"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12048D93" w14:textId="73609C12"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Alle onderdelen zijn  opgebouwd volgens een zelfde format nl: aan de hand van casuïstiek worden de belangrijkste problemen én uitdagingen met betrekking tot het betreffende onderwerp belicht. </w:t>
      </w:r>
      <w:r w:rsidR="0093739D">
        <w:rPr>
          <w:rFonts w:ascii="Lato" w:hAnsi="Lato" w:cs="Arial"/>
          <w:color w:val="514F4F"/>
          <w:sz w:val="22"/>
          <w:szCs w:val="22"/>
        </w:rPr>
        <w:t xml:space="preserve">Er wordt veel interactie van de deelnemers verwacht. </w:t>
      </w:r>
      <w:r w:rsidR="0093739D">
        <w:rPr>
          <w:rFonts w:ascii="Lato" w:hAnsi="Lato" w:cs="Arial"/>
          <w:color w:val="514F4F"/>
          <w:sz w:val="22"/>
          <w:szCs w:val="22"/>
        </w:rPr>
        <w:br/>
      </w:r>
      <w:r w:rsidRPr="001F224A">
        <w:rPr>
          <w:rFonts w:ascii="Lato" w:hAnsi="Lato" w:cs="Arial"/>
          <w:color w:val="514F4F"/>
          <w:sz w:val="22"/>
          <w:szCs w:val="22"/>
        </w:rPr>
        <w:t>De bedoeling is dat het geleerde direct de volgende dag in de praktijk toegepast kan worden.</w:t>
      </w:r>
    </w:p>
    <w:p w14:paraId="53B7EA49" w14:textId="03D59442"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br/>
        <w:t xml:space="preserve">Gedurende de hele live webcastsessie die per deel gedaan wordt bestaat er de mogelijkheid om vragen te stellen via </w:t>
      </w:r>
      <w:r w:rsidRPr="001F224A">
        <w:rPr>
          <w:rFonts w:ascii="Lato" w:hAnsi="Lato" w:cs="Arial"/>
          <w:color w:val="514F4F"/>
          <w:sz w:val="22"/>
          <w:szCs w:val="22"/>
        </w:rPr>
        <w:t>inhoudsdeskundige</w:t>
      </w:r>
      <w:r w:rsidR="0093739D">
        <w:rPr>
          <w:rFonts w:ascii="Lato" w:hAnsi="Lato" w:cs="Arial"/>
          <w:color w:val="514F4F"/>
          <w:sz w:val="22"/>
          <w:szCs w:val="22"/>
        </w:rPr>
        <w:t xml:space="preserve"> </w:t>
      </w:r>
      <w:r w:rsidRPr="001F224A">
        <w:rPr>
          <w:rFonts w:ascii="Lato" w:hAnsi="Lato" w:cs="Arial"/>
          <w:color w:val="514F4F"/>
          <w:sz w:val="22"/>
          <w:szCs w:val="22"/>
        </w:rPr>
        <w:t>moderator</w:t>
      </w:r>
      <w:r w:rsidRPr="001F224A">
        <w:rPr>
          <w:rFonts w:ascii="Lato" w:hAnsi="Lato" w:cs="Arial"/>
          <w:color w:val="514F4F"/>
          <w:sz w:val="22"/>
          <w:szCs w:val="22"/>
        </w:rPr>
        <w:t>en.</w:t>
      </w:r>
      <w:r w:rsidRPr="001F224A">
        <w:rPr>
          <w:rFonts w:ascii="Lato" w:hAnsi="Lato" w:cs="Arial"/>
          <w:color w:val="514F4F"/>
          <w:sz w:val="22"/>
          <w:szCs w:val="22"/>
        </w:rPr>
        <w:t xml:space="preserve">  Deze vragen kunnen door iedere deelnemer worden gesteld  via een chat. </w:t>
      </w:r>
      <w:r w:rsidR="0093739D">
        <w:rPr>
          <w:rFonts w:ascii="Lato" w:hAnsi="Lato" w:cs="Arial"/>
          <w:color w:val="514F4F"/>
          <w:sz w:val="22"/>
          <w:szCs w:val="22"/>
        </w:rPr>
        <w:t xml:space="preserve">De moderatoren houden deze chat in de gaten, geven direct antwoord en bij interessante en/of veelvoorkomende vraag breken zij in </w:t>
      </w:r>
      <w:proofErr w:type="spellStart"/>
      <w:r w:rsidR="0093739D">
        <w:rPr>
          <w:rFonts w:ascii="Lato" w:hAnsi="Lato" w:cs="Arial"/>
          <w:color w:val="514F4F"/>
          <w:sz w:val="22"/>
          <w:szCs w:val="22"/>
        </w:rPr>
        <w:t>in</w:t>
      </w:r>
      <w:proofErr w:type="spellEnd"/>
      <w:r w:rsidR="0093739D">
        <w:rPr>
          <w:rFonts w:ascii="Lato" w:hAnsi="Lato" w:cs="Arial"/>
          <w:color w:val="514F4F"/>
          <w:sz w:val="22"/>
          <w:szCs w:val="22"/>
        </w:rPr>
        <w:t xml:space="preserve"> de presentatie en stellen de vraag aan de docent, die vervolgens antwoordt. </w:t>
      </w:r>
      <w:r w:rsidR="0093739D">
        <w:rPr>
          <w:rFonts w:ascii="Lato" w:hAnsi="Lato" w:cs="Arial"/>
          <w:color w:val="514F4F"/>
          <w:sz w:val="22"/>
          <w:szCs w:val="22"/>
        </w:rPr>
        <w:br/>
      </w:r>
      <w:r w:rsidRPr="001F224A">
        <w:rPr>
          <w:rFonts w:ascii="Lato" w:hAnsi="Lato" w:cs="Arial"/>
          <w:color w:val="514F4F"/>
          <w:sz w:val="22"/>
          <w:szCs w:val="22"/>
        </w:rPr>
        <w:t xml:space="preserve">Na afloop wordt de chat bekeken en eventueel nog missende antwoorden alsnog aangevuld. </w:t>
      </w:r>
    </w:p>
    <w:p w14:paraId="51A3E0F7" w14:textId="5369BB5A" w:rsidR="001F224A" w:rsidRPr="001F224A" w:rsidRDefault="0093739D" w:rsidP="001F224A">
      <w:pPr>
        <w:pStyle w:val="Normaalweb"/>
        <w:shd w:val="clear" w:color="auto" w:fill="FFFFFF"/>
        <w:spacing w:before="0" w:beforeAutospacing="0"/>
        <w:rPr>
          <w:rFonts w:ascii="Lato" w:hAnsi="Lato" w:cs="Arial"/>
          <w:color w:val="514F4F"/>
          <w:sz w:val="22"/>
          <w:szCs w:val="22"/>
        </w:rPr>
      </w:pPr>
      <w:r>
        <w:rPr>
          <w:rFonts w:ascii="Lato" w:hAnsi="Lato" w:cs="Arial"/>
          <w:color w:val="514F4F"/>
          <w:sz w:val="22"/>
          <w:szCs w:val="22"/>
        </w:rPr>
        <w:t>Iedere</w:t>
      </w:r>
      <w:r w:rsidR="001F224A" w:rsidRPr="001F224A">
        <w:rPr>
          <w:rFonts w:ascii="Lato" w:hAnsi="Lato" w:cs="Arial"/>
          <w:color w:val="514F4F"/>
          <w:sz w:val="22"/>
          <w:szCs w:val="22"/>
        </w:rPr>
        <w:t xml:space="preserve"> sessie duurt 90 minuten. Tijdens de sessie zullen via een poll op meerdere momenten vragen worden gesteld</w:t>
      </w:r>
      <w:r>
        <w:rPr>
          <w:rFonts w:ascii="Lato" w:hAnsi="Lato" w:cs="Arial"/>
          <w:color w:val="514F4F"/>
          <w:sz w:val="22"/>
          <w:szCs w:val="22"/>
        </w:rPr>
        <w:t xml:space="preserve"> en stellingen getoond</w:t>
      </w:r>
      <w:r w:rsidR="001F224A" w:rsidRPr="001F224A">
        <w:rPr>
          <w:rFonts w:ascii="Lato" w:hAnsi="Lato" w:cs="Arial"/>
          <w:color w:val="514F4F"/>
          <w:sz w:val="22"/>
          <w:szCs w:val="22"/>
        </w:rPr>
        <w:t xml:space="preserve">, hiermee wordt zowel kennis als aanwezigheid getoetst. </w:t>
      </w:r>
      <w:r>
        <w:rPr>
          <w:rFonts w:ascii="Lato" w:hAnsi="Lato" w:cs="Arial"/>
          <w:color w:val="514F4F"/>
          <w:sz w:val="22"/>
          <w:szCs w:val="22"/>
        </w:rPr>
        <w:br/>
      </w:r>
      <w:r w:rsidR="001F224A" w:rsidRPr="001F224A">
        <w:rPr>
          <w:rFonts w:ascii="Lato" w:hAnsi="Lato" w:cs="Arial"/>
          <w:color w:val="514F4F"/>
          <w:sz w:val="22"/>
          <w:szCs w:val="22"/>
        </w:rPr>
        <w:t>Ook wordt de aanwezigheid getoetst door achteraf na te gaan wie daadwerkelijk heeft ingelogd</w:t>
      </w:r>
      <w:r>
        <w:rPr>
          <w:rFonts w:ascii="Lato" w:hAnsi="Lato" w:cs="Arial"/>
          <w:color w:val="514F4F"/>
          <w:sz w:val="22"/>
          <w:szCs w:val="22"/>
        </w:rPr>
        <w:t>,</w:t>
      </w:r>
      <w:r w:rsidR="001F224A" w:rsidRPr="001F224A">
        <w:rPr>
          <w:rFonts w:ascii="Lato" w:hAnsi="Lato" w:cs="Arial"/>
          <w:color w:val="514F4F"/>
          <w:sz w:val="22"/>
          <w:szCs w:val="22"/>
        </w:rPr>
        <w:t xml:space="preserve"> hoelang er is gekeken</w:t>
      </w:r>
      <w:r>
        <w:rPr>
          <w:rFonts w:ascii="Lato" w:hAnsi="Lato" w:cs="Arial"/>
          <w:color w:val="514F4F"/>
          <w:sz w:val="22"/>
          <w:szCs w:val="22"/>
        </w:rPr>
        <w:t xml:space="preserve"> en of er actief is meegedaan aan de pollvragen</w:t>
      </w:r>
      <w:r w:rsidR="001F224A" w:rsidRPr="001F224A">
        <w:rPr>
          <w:rFonts w:ascii="Lato" w:hAnsi="Lato" w:cs="Arial"/>
          <w:color w:val="514F4F"/>
          <w:sz w:val="22"/>
          <w:szCs w:val="22"/>
        </w:rPr>
        <w:t xml:space="preserve">. </w:t>
      </w:r>
      <w:r>
        <w:rPr>
          <w:rFonts w:ascii="Lato" w:hAnsi="Lato" w:cs="Arial"/>
          <w:color w:val="514F4F"/>
          <w:sz w:val="22"/>
          <w:szCs w:val="22"/>
        </w:rPr>
        <w:br/>
        <w:t>Deelnemers die niet hebben gereageerd op de poll vragen, krijgen een eindtoets t.b.v. accreditatie.</w:t>
      </w:r>
      <w:r>
        <w:rPr>
          <w:rFonts w:ascii="Lato" w:hAnsi="Lato" w:cs="Arial"/>
          <w:color w:val="514F4F"/>
          <w:sz w:val="22"/>
          <w:szCs w:val="22"/>
        </w:rPr>
        <w:br/>
      </w:r>
      <w:r w:rsidR="001F224A" w:rsidRPr="001F224A">
        <w:rPr>
          <w:rFonts w:ascii="Lato" w:hAnsi="Lato" w:cs="Arial"/>
          <w:color w:val="514F4F"/>
          <w:sz w:val="22"/>
          <w:szCs w:val="22"/>
        </w:rPr>
        <w:t xml:space="preserve">Tot slot wordt er aan het eind </w:t>
      </w:r>
      <w:r w:rsidR="001F224A" w:rsidRPr="001F224A">
        <w:rPr>
          <w:rFonts w:ascii="Lato" w:hAnsi="Lato" w:cs="Arial"/>
          <w:color w:val="514F4F"/>
          <w:sz w:val="22"/>
          <w:szCs w:val="22"/>
        </w:rPr>
        <w:t xml:space="preserve">van de </w:t>
      </w:r>
      <w:proofErr w:type="spellStart"/>
      <w:r w:rsidR="001F224A" w:rsidRPr="001F224A">
        <w:rPr>
          <w:rFonts w:ascii="Lato" w:hAnsi="Lato" w:cs="Arial"/>
          <w:color w:val="514F4F"/>
          <w:sz w:val="22"/>
          <w:szCs w:val="22"/>
        </w:rPr>
        <w:t>webinar</w:t>
      </w:r>
      <w:proofErr w:type="spellEnd"/>
      <w:r w:rsidR="001F224A" w:rsidRPr="001F224A">
        <w:rPr>
          <w:rFonts w:ascii="Lato" w:hAnsi="Lato" w:cs="Arial"/>
          <w:color w:val="514F4F"/>
          <w:sz w:val="22"/>
          <w:szCs w:val="22"/>
        </w:rPr>
        <w:t xml:space="preserve"> </w:t>
      </w:r>
      <w:r w:rsidR="001F224A" w:rsidRPr="001F224A">
        <w:rPr>
          <w:rFonts w:ascii="Lato" w:hAnsi="Lato" w:cs="Arial"/>
          <w:color w:val="514F4F"/>
          <w:sz w:val="22"/>
          <w:szCs w:val="22"/>
        </w:rPr>
        <w:t xml:space="preserve">een </w:t>
      </w:r>
      <w:r w:rsidRPr="001F224A">
        <w:rPr>
          <w:rFonts w:ascii="Lato" w:hAnsi="Lato" w:cs="Arial"/>
          <w:color w:val="514F4F"/>
          <w:sz w:val="22"/>
          <w:szCs w:val="22"/>
        </w:rPr>
        <w:t>enquête</w:t>
      </w:r>
      <w:r w:rsidR="001F224A" w:rsidRPr="001F224A">
        <w:rPr>
          <w:rFonts w:ascii="Lato" w:hAnsi="Lato" w:cs="Arial"/>
          <w:color w:val="514F4F"/>
          <w:sz w:val="22"/>
          <w:szCs w:val="22"/>
        </w:rPr>
        <w:t xml:space="preserve"> gehouden over de ervaren kwaliteit van de scholing.</w:t>
      </w:r>
      <w:r w:rsidR="001F224A" w:rsidRPr="001F224A">
        <w:rPr>
          <w:rFonts w:ascii="Lato" w:hAnsi="Lato" w:cs="Arial"/>
          <w:color w:val="514F4F"/>
          <w:sz w:val="22"/>
          <w:szCs w:val="22"/>
        </w:rPr>
        <w:t xml:space="preserve"> Deze informatie gebruiken wij om onze scholingen te verbeteren.</w:t>
      </w:r>
    </w:p>
    <w:p w14:paraId="16FA3388" w14:textId="06AC0E58"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Enkele dagen na de live webcast zal de presentatie, een replay, enige aanvullende informatie en een door ons bewerkte (geanonimiseerde en aangevulde) versie van de chat naar alle deelnemers worden opgestuurd. </w:t>
      </w:r>
    </w:p>
    <w:p w14:paraId="268E8448"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lastRenderedPageBreak/>
        <w:t>Hieronder volgt een beschrijving per deel</w:t>
      </w:r>
    </w:p>
    <w:p w14:paraId="44759573" w14:textId="77777777" w:rsidR="001F224A" w:rsidRPr="001F224A" w:rsidRDefault="001F224A" w:rsidP="001F224A">
      <w:pPr>
        <w:pStyle w:val="Normaalweb"/>
        <w:shd w:val="clear" w:color="auto" w:fill="FFFFFF"/>
        <w:spacing w:before="0" w:beforeAutospacing="0"/>
        <w:rPr>
          <w:rFonts w:ascii="Lato" w:hAnsi="Lato" w:cs="Arial"/>
          <w:b/>
          <w:bCs/>
          <w:color w:val="514F4F"/>
          <w:sz w:val="22"/>
          <w:szCs w:val="22"/>
        </w:rPr>
      </w:pPr>
    </w:p>
    <w:p w14:paraId="6DF327B4" w14:textId="643E98C2" w:rsidR="001F224A" w:rsidRPr="00036707" w:rsidRDefault="001F224A" w:rsidP="001F224A">
      <w:pPr>
        <w:pStyle w:val="Normaalweb"/>
        <w:shd w:val="clear" w:color="auto" w:fill="FFFFFF"/>
        <w:spacing w:before="0" w:beforeAutospacing="0"/>
        <w:rPr>
          <w:rFonts w:ascii="Lato" w:hAnsi="Lato" w:cs="Arial"/>
          <w:b/>
          <w:bCs/>
          <w:color w:val="514F4F"/>
        </w:rPr>
      </w:pPr>
      <w:r w:rsidRPr="00036707">
        <w:rPr>
          <w:rFonts w:ascii="Lato" w:hAnsi="Lato" w:cs="Arial"/>
          <w:b/>
          <w:bCs/>
          <w:color w:val="514F4F"/>
        </w:rPr>
        <w:t>Deel 1: existentiële zorgen (</w:t>
      </w:r>
      <w:proofErr w:type="spellStart"/>
      <w:r w:rsidRPr="00036707">
        <w:rPr>
          <w:rFonts w:ascii="Lato" w:hAnsi="Lato" w:cs="Arial"/>
          <w:b/>
          <w:bCs/>
          <w:color w:val="514F4F"/>
        </w:rPr>
        <w:t>ihb</w:t>
      </w:r>
      <w:proofErr w:type="spellEnd"/>
      <w:r w:rsidRPr="00036707">
        <w:rPr>
          <w:rFonts w:ascii="Lato" w:hAnsi="Lato" w:cs="Arial"/>
          <w:b/>
          <w:bCs/>
          <w:color w:val="514F4F"/>
        </w:rPr>
        <w:t xml:space="preserve"> moslims)</w:t>
      </w:r>
    </w:p>
    <w:p w14:paraId="3F4D2628"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Door: Mustafa </w:t>
      </w:r>
      <w:proofErr w:type="spellStart"/>
      <w:r w:rsidRPr="001F224A">
        <w:rPr>
          <w:rFonts w:ascii="Lato" w:hAnsi="Lato" w:cs="Arial"/>
          <w:color w:val="514F4F"/>
          <w:sz w:val="22"/>
          <w:szCs w:val="22"/>
        </w:rPr>
        <w:t>Bulut</w:t>
      </w:r>
      <w:proofErr w:type="spellEnd"/>
      <w:r w:rsidRPr="001F224A">
        <w:rPr>
          <w:rFonts w:ascii="Lato" w:hAnsi="Lato" w:cs="Arial"/>
          <w:color w:val="514F4F"/>
          <w:sz w:val="22"/>
          <w:szCs w:val="22"/>
        </w:rPr>
        <w:t xml:space="preserve">, geestelijk verzorger en imam, </w:t>
      </w:r>
    </w:p>
    <w:p w14:paraId="244716CF" w14:textId="1E830E15"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Moderatoren: </w:t>
      </w:r>
      <w:r w:rsidRPr="001F224A">
        <w:rPr>
          <w:rFonts w:ascii="Lato" w:hAnsi="Lato" w:cs="Arial"/>
          <w:color w:val="514F4F"/>
          <w:sz w:val="22"/>
          <w:szCs w:val="22"/>
        </w:rPr>
        <w:t xml:space="preserve">Sabine Netters, internist-oncoloog, Sander de </w:t>
      </w:r>
      <w:proofErr w:type="spellStart"/>
      <w:r w:rsidRPr="001F224A">
        <w:rPr>
          <w:rFonts w:ascii="Lato" w:hAnsi="Lato" w:cs="Arial"/>
          <w:color w:val="514F4F"/>
          <w:sz w:val="22"/>
          <w:szCs w:val="22"/>
        </w:rPr>
        <w:t>Hosson</w:t>
      </w:r>
      <w:proofErr w:type="spellEnd"/>
      <w:r w:rsidRPr="001F224A">
        <w:rPr>
          <w:rFonts w:ascii="Lato" w:hAnsi="Lato" w:cs="Arial"/>
          <w:color w:val="514F4F"/>
          <w:sz w:val="22"/>
          <w:szCs w:val="22"/>
        </w:rPr>
        <w:t xml:space="preserve">, longarts </w:t>
      </w:r>
      <w:r w:rsidRPr="001F224A">
        <w:rPr>
          <w:rFonts w:ascii="Lato" w:hAnsi="Lato" w:cs="Arial"/>
          <w:color w:val="514F4F"/>
          <w:sz w:val="22"/>
          <w:szCs w:val="22"/>
        </w:rPr>
        <w:t xml:space="preserve">en </w:t>
      </w:r>
      <w:proofErr w:type="spellStart"/>
      <w:r w:rsidRPr="001F224A">
        <w:rPr>
          <w:rFonts w:ascii="Lato" w:hAnsi="Lato" w:cs="Arial"/>
          <w:color w:val="514F4F"/>
          <w:sz w:val="22"/>
          <w:szCs w:val="22"/>
        </w:rPr>
        <w:t>Etje</w:t>
      </w:r>
      <w:proofErr w:type="spellEnd"/>
      <w:r w:rsidRPr="001F224A">
        <w:rPr>
          <w:rFonts w:ascii="Lato" w:hAnsi="Lato" w:cs="Arial"/>
          <w:color w:val="514F4F"/>
          <w:sz w:val="22"/>
          <w:szCs w:val="22"/>
        </w:rPr>
        <w:t xml:space="preserve"> </w:t>
      </w:r>
      <w:r>
        <w:rPr>
          <w:rFonts w:ascii="Lato" w:hAnsi="Lato" w:cs="Arial"/>
          <w:color w:val="514F4F"/>
          <w:sz w:val="22"/>
          <w:szCs w:val="22"/>
        </w:rPr>
        <w:br/>
        <w:t xml:space="preserve">                                 </w:t>
      </w:r>
      <w:r w:rsidRPr="001F224A">
        <w:rPr>
          <w:rFonts w:ascii="Lato" w:hAnsi="Lato" w:cs="Arial"/>
          <w:color w:val="514F4F"/>
          <w:sz w:val="22"/>
          <w:szCs w:val="22"/>
        </w:rPr>
        <w:t>Verhagen,  psycholoog &amp; geestelijk verzorger</w:t>
      </w:r>
    </w:p>
    <w:p w14:paraId="5642C4C3"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Duur: 90 min</w:t>
      </w:r>
    </w:p>
    <w:p w14:paraId="5A834434"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Vorm: webcast</w:t>
      </w:r>
    </w:p>
    <w:p w14:paraId="78DC7726"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Datum: variabel</w:t>
      </w:r>
    </w:p>
    <w:p w14:paraId="3CD3DB1A"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De deelnemer kan:</w:t>
      </w:r>
    </w:p>
    <w:p w14:paraId="2689364F"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de in de palliatieve fase voorkomende angsten en existentiële zorgen, maar in het bijzonder tijdens de stervensfase herkennen bij zowel patiënt als naasten</w:t>
      </w:r>
    </w:p>
    <w:p w14:paraId="78F54193"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signaleren wanneer er een indicatie bestaat om een geestelijk verzorger in consult te vragen </w:t>
      </w:r>
    </w:p>
    <w:p w14:paraId="73E18C2D"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in eigen woorden vertellen aan patiënt en familie wat de rol van de rol van de geestelijk verzorger is en waarom deze in consult wordt gevraagd. </w:t>
      </w:r>
    </w:p>
    <w:p w14:paraId="2ECB8A38"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(h)erkennen in hoeverre de eigen culturele en/of religieuze achtergrond c.q. overtuiging een rol speelt in de benadering van patiënten met een andere achtergrond </w:t>
      </w:r>
    </w:p>
    <w:p w14:paraId="51824129"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begrijpen in hoeverre waarden en overtuigingen van mensen met een andere achtergrond een rol spelen in de perceptie met name m.b.t. end of life kwesties </w:t>
      </w:r>
    </w:p>
    <w:p w14:paraId="0D0AB24A"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haar eigen zorgen signaleren en bespreek maken in het team </w:t>
      </w:r>
    </w:p>
    <w:p w14:paraId="6E66860A" w14:textId="77777777" w:rsidR="001F224A" w:rsidRPr="001F224A" w:rsidRDefault="001F224A" w:rsidP="00FC288A">
      <w:pPr>
        <w:numPr>
          <w:ilvl w:val="0"/>
          <w:numId w:val="5"/>
        </w:num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de zorgen bij collega’s (h)erkennen en daar over in gesprek gaan op een veilige en positieve manier </w:t>
      </w:r>
    </w:p>
    <w:p w14:paraId="6E312092" w14:textId="417BF3BF" w:rsidR="001F224A" w:rsidRPr="001F224A" w:rsidRDefault="001F224A" w:rsidP="001F224A">
      <w:pPr>
        <w:shd w:val="clear" w:color="auto" w:fill="FFFFFF"/>
        <w:spacing w:before="100" w:beforeAutospacing="1" w:after="100" w:afterAutospacing="1" w:line="240" w:lineRule="auto"/>
        <w:rPr>
          <w:rFonts w:ascii="Lato" w:eastAsia="Times New Roman" w:hAnsi="Lato" w:cs="Arial"/>
          <w:color w:val="514F4F"/>
          <w:sz w:val="22"/>
          <w:lang w:eastAsia="nl-NL"/>
        </w:rPr>
      </w:pPr>
      <w:r w:rsidRPr="001F224A">
        <w:rPr>
          <w:rFonts w:ascii="Lato" w:eastAsia="Times New Roman" w:hAnsi="Lato" w:cs="Arial"/>
          <w:color w:val="514F4F"/>
          <w:sz w:val="22"/>
          <w:lang w:eastAsia="nl-NL"/>
        </w:rPr>
        <w:t>Presentatie via deze link in te zien</w:t>
      </w:r>
      <w:r w:rsidR="00197F7B">
        <w:rPr>
          <w:rFonts w:ascii="Lato" w:eastAsia="Times New Roman" w:hAnsi="Lato" w:cs="Arial"/>
          <w:color w:val="514F4F"/>
          <w:sz w:val="22"/>
          <w:lang w:eastAsia="nl-NL"/>
        </w:rPr>
        <w:t xml:space="preserve"> (</w:t>
      </w:r>
      <w:proofErr w:type="spellStart"/>
      <w:r w:rsidR="00197F7B">
        <w:rPr>
          <w:rFonts w:ascii="Lato" w:eastAsia="Times New Roman" w:hAnsi="Lato" w:cs="Arial"/>
          <w:color w:val="514F4F"/>
          <w:sz w:val="22"/>
          <w:lang w:eastAsia="nl-NL"/>
        </w:rPr>
        <w:t>evt</w:t>
      </w:r>
      <w:proofErr w:type="spellEnd"/>
      <w:r w:rsidR="00197F7B">
        <w:rPr>
          <w:rFonts w:ascii="Lato" w:eastAsia="Times New Roman" w:hAnsi="Lato" w:cs="Arial"/>
          <w:color w:val="514F4F"/>
          <w:sz w:val="22"/>
          <w:lang w:eastAsia="nl-NL"/>
        </w:rPr>
        <w:t xml:space="preserve"> copy-paste in browser)</w:t>
      </w:r>
      <w:r w:rsidRPr="001F224A">
        <w:rPr>
          <w:rFonts w:ascii="Lato" w:eastAsia="Times New Roman" w:hAnsi="Lato" w:cs="Arial"/>
          <w:color w:val="514F4F"/>
          <w:sz w:val="22"/>
          <w:lang w:eastAsia="nl-NL"/>
        </w:rPr>
        <w:t xml:space="preserve">: </w:t>
      </w:r>
      <w:r w:rsidRPr="001F224A">
        <w:rPr>
          <w:rFonts w:ascii="Lato" w:eastAsia="Times New Roman" w:hAnsi="Lato" w:cs="Arial"/>
          <w:color w:val="514F4F"/>
          <w:sz w:val="22"/>
          <w:lang w:eastAsia="nl-NL"/>
        </w:rPr>
        <w:br/>
      </w:r>
      <w:hyperlink r:id="rId15" w:history="1">
        <w:r w:rsidRPr="001F224A">
          <w:rPr>
            <w:rStyle w:val="Hyperlink"/>
            <w:rFonts w:ascii="Lato" w:eastAsia="Times New Roman" w:hAnsi="Lato" w:cs="Arial"/>
            <w:sz w:val="22"/>
            <w:lang w:eastAsia="nl-NL"/>
          </w:rPr>
          <w:t>https://drive.google.com/file/d/1ATiTU-wDPOlEw1N6eSWJ7lc-NR2Eh5dn/view?usp=sharing</w:t>
        </w:r>
      </w:hyperlink>
    </w:p>
    <w:p w14:paraId="212F3E07" w14:textId="77777777" w:rsidR="00036707" w:rsidRDefault="00036707" w:rsidP="001F224A">
      <w:pPr>
        <w:pStyle w:val="Normaalweb"/>
        <w:shd w:val="clear" w:color="auto" w:fill="FFFFFF"/>
        <w:spacing w:before="0" w:beforeAutospacing="0"/>
        <w:rPr>
          <w:rFonts w:ascii="Lato" w:hAnsi="Lato" w:cs="Arial"/>
          <w:color w:val="514F4F"/>
          <w:sz w:val="22"/>
          <w:szCs w:val="22"/>
        </w:rPr>
      </w:pPr>
    </w:p>
    <w:p w14:paraId="4B491111" w14:textId="6DE98401"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Toetsing middels </w:t>
      </w:r>
      <w:r w:rsidR="00036707">
        <w:rPr>
          <w:rFonts w:ascii="Lato" w:hAnsi="Lato" w:cs="Arial"/>
          <w:color w:val="514F4F"/>
          <w:sz w:val="22"/>
          <w:szCs w:val="22"/>
        </w:rPr>
        <w:t xml:space="preserve">poll </w:t>
      </w:r>
      <w:r w:rsidRPr="001F224A">
        <w:rPr>
          <w:rFonts w:ascii="Lato" w:hAnsi="Lato" w:cs="Arial"/>
          <w:color w:val="514F4F"/>
          <w:sz w:val="22"/>
          <w:szCs w:val="22"/>
        </w:rPr>
        <w:t>vragen</w:t>
      </w:r>
      <w:r w:rsidRPr="001F224A">
        <w:rPr>
          <w:rFonts w:ascii="Lato" w:hAnsi="Lato" w:cs="Arial"/>
          <w:color w:val="514F4F"/>
          <w:sz w:val="22"/>
          <w:szCs w:val="22"/>
        </w:rPr>
        <w:t xml:space="preserve"> die </w:t>
      </w:r>
      <w:r w:rsidRPr="001F224A">
        <w:rPr>
          <w:rFonts w:ascii="Lato" w:hAnsi="Lato" w:cs="Arial"/>
          <w:color w:val="514F4F"/>
          <w:sz w:val="22"/>
          <w:szCs w:val="22"/>
        </w:rPr>
        <w:t xml:space="preserve">tijdens de </w:t>
      </w:r>
      <w:proofErr w:type="spellStart"/>
      <w:r w:rsidRPr="001F224A">
        <w:rPr>
          <w:rFonts w:ascii="Lato" w:hAnsi="Lato" w:cs="Arial"/>
          <w:color w:val="514F4F"/>
          <w:sz w:val="22"/>
          <w:szCs w:val="22"/>
        </w:rPr>
        <w:t>webinar</w:t>
      </w:r>
      <w:proofErr w:type="spellEnd"/>
      <w:r w:rsidRPr="001F224A">
        <w:rPr>
          <w:rFonts w:ascii="Lato" w:hAnsi="Lato" w:cs="Arial"/>
          <w:color w:val="514F4F"/>
          <w:sz w:val="22"/>
          <w:szCs w:val="22"/>
        </w:rPr>
        <w:t xml:space="preserve"> ingevuld moeten worden:</w:t>
      </w:r>
    </w:p>
    <w:p w14:paraId="7558D643" w14:textId="5045FD4A" w:rsidR="001F224A" w:rsidRPr="001F224A" w:rsidRDefault="001F224A" w:rsidP="00FC288A">
      <w:pPr>
        <w:pStyle w:val="Normaalweb"/>
        <w:numPr>
          <w:ilvl w:val="0"/>
          <w:numId w:val="25"/>
        </w:numPr>
        <w:shd w:val="clear" w:color="auto" w:fill="FFFFFF"/>
        <w:spacing w:before="0" w:beforeAutospacing="0"/>
        <w:rPr>
          <w:rFonts w:ascii="Lato" w:hAnsi="Lato" w:cs="Arial"/>
          <w:color w:val="514F4F"/>
          <w:sz w:val="22"/>
          <w:szCs w:val="22"/>
        </w:rPr>
      </w:pPr>
      <w:proofErr w:type="spellStart"/>
      <w:r w:rsidRPr="001F224A">
        <w:rPr>
          <w:rFonts w:ascii="Lato" w:hAnsi="Lato" w:cs="Segoe UI"/>
          <w:color w:val="222222"/>
          <w:sz w:val="22"/>
          <w:szCs w:val="22"/>
          <w:bdr w:val="none" w:sz="0" w:space="0" w:color="auto" w:frame="1"/>
        </w:rPr>
        <w:t>Yousra</w:t>
      </w:r>
      <w:proofErr w:type="spellEnd"/>
      <w:r w:rsidRPr="001F224A">
        <w:rPr>
          <w:rFonts w:ascii="Lato" w:hAnsi="Lato" w:cs="Segoe UI"/>
          <w:color w:val="222222"/>
          <w:sz w:val="22"/>
          <w:szCs w:val="22"/>
          <w:bdr w:val="none" w:sz="0" w:space="0" w:color="auto" w:frame="1"/>
        </w:rPr>
        <w:t xml:space="preserve"> (80 jaar, vrouw, spreekt geen Nederlands) heeft een tumor in haar hals. Ze ademt moeilijk en duidelijk hoorbaar. Op een gegeven moment krijg je het gevoel alsof zij zonder adem komt te zitten. Welke stap zet je als eerst?</w:t>
      </w:r>
      <w:r w:rsidRPr="001F224A">
        <w:rPr>
          <w:rFonts w:ascii="Lato" w:hAnsi="Lato" w:cs="Segoe UI"/>
          <w:color w:val="222222"/>
          <w:sz w:val="22"/>
          <w:szCs w:val="22"/>
          <w:bdr w:val="none" w:sz="0" w:space="0" w:color="auto" w:frame="1"/>
        </w:rPr>
        <w:br/>
      </w:r>
    </w:p>
    <w:p w14:paraId="6C20B283" w14:textId="77777777" w:rsidR="001F224A" w:rsidRPr="001F224A" w:rsidRDefault="001F224A" w:rsidP="00FC288A">
      <w:pPr>
        <w:pStyle w:val="xmsonormal"/>
        <w:numPr>
          <w:ilvl w:val="0"/>
          <w:numId w:val="17"/>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Direct ingrijpen. Ik breng haar in comfort. Ik sedeer haar, zodat ze geen benauwdheid meer ervaart</w:t>
      </w:r>
    </w:p>
    <w:p w14:paraId="3D6D3444" w14:textId="77777777" w:rsidR="001F224A" w:rsidRPr="001F224A" w:rsidRDefault="001F224A" w:rsidP="00FC288A">
      <w:pPr>
        <w:pStyle w:val="xmsonormal"/>
        <w:numPr>
          <w:ilvl w:val="0"/>
          <w:numId w:val="17"/>
        </w:numPr>
        <w:shd w:val="clear" w:color="auto" w:fill="FFFFFF"/>
        <w:spacing w:before="0" w:beforeAutospacing="0" w:after="0" w:afterAutospacing="0"/>
        <w:rPr>
          <w:rFonts w:ascii="Lato" w:hAnsi="Lato" w:cs="Calibri"/>
          <w:color w:val="92D050"/>
          <w:sz w:val="22"/>
          <w:szCs w:val="22"/>
        </w:rPr>
      </w:pPr>
      <w:r w:rsidRPr="001F224A">
        <w:rPr>
          <w:rFonts w:ascii="Lato" w:hAnsi="Lato" w:cs="Segoe UI"/>
          <w:color w:val="92D050"/>
          <w:sz w:val="22"/>
          <w:szCs w:val="22"/>
          <w:bdr w:val="none" w:sz="0" w:space="0" w:color="auto" w:frame="1"/>
        </w:rPr>
        <w:t> Ik bel de familie en breng hen op de hoogte van de situatie</w:t>
      </w:r>
    </w:p>
    <w:p w14:paraId="217AE51A" w14:textId="64599721" w:rsidR="001F224A" w:rsidRPr="001C4252" w:rsidRDefault="001F224A" w:rsidP="00FC288A">
      <w:pPr>
        <w:pStyle w:val="xmsonormal"/>
        <w:numPr>
          <w:ilvl w:val="0"/>
          <w:numId w:val="17"/>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Ik vraag de patiënt om toestemming om haar te sederen</w:t>
      </w:r>
    </w:p>
    <w:p w14:paraId="5C07ACE5" w14:textId="77777777" w:rsidR="001C4252" w:rsidRPr="001F224A" w:rsidRDefault="001C4252" w:rsidP="001C4252">
      <w:pPr>
        <w:pStyle w:val="xmsonormal"/>
        <w:shd w:val="clear" w:color="auto" w:fill="FFFFFF"/>
        <w:spacing w:before="0" w:beforeAutospacing="0" w:after="0" w:afterAutospacing="0"/>
        <w:ind w:left="420"/>
        <w:rPr>
          <w:rFonts w:ascii="Lato" w:hAnsi="Lato" w:cs="Calibri"/>
          <w:color w:val="201F1E"/>
          <w:sz w:val="22"/>
          <w:szCs w:val="22"/>
        </w:rPr>
      </w:pPr>
    </w:p>
    <w:p w14:paraId="02B3EC78" w14:textId="77777777" w:rsidR="001F224A" w:rsidRPr="001F224A" w:rsidRDefault="001F224A" w:rsidP="001F224A">
      <w:pPr>
        <w:pStyle w:val="xmsonormal"/>
        <w:shd w:val="clear" w:color="auto" w:fill="FFFFFF"/>
        <w:spacing w:before="0" w:beforeAutospacing="0" w:after="0" w:afterAutospacing="0"/>
        <w:rPr>
          <w:rFonts w:ascii="Lato" w:hAnsi="Lato" w:cs="Calibri"/>
          <w:color w:val="201F1E"/>
          <w:sz w:val="22"/>
          <w:szCs w:val="22"/>
        </w:rPr>
      </w:pPr>
    </w:p>
    <w:p w14:paraId="4B8358C9" w14:textId="77777777" w:rsidR="001F224A" w:rsidRPr="001F224A" w:rsidRDefault="001F224A" w:rsidP="001F224A">
      <w:pPr>
        <w:pStyle w:val="xmsonormal"/>
        <w:shd w:val="clear" w:color="auto" w:fill="FFFFFF"/>
        <w:spacing w:before="0" w:beforeAutospacing="0" w:after="0" w:afterAutospacing="0"/>
        <w:rPr>
          <w:rFonts w:ascii="Lato" w:hAnsi="Lato" w:cs="Calibri"/>
          <w:color w:val="201F1E"/>
          <w:sz w:val="22"/>
          <w:szCs w:val="22"/>
        </w:rPr>
      </w:pPr>
      <w:r w:rsidRPr="001F224A">
        <w:rPr>
          <w:rFonts w:ascii="Lato" w:hAnsi="Lato" w:cs="Calibri"/>
          <w:color w:val="142440"/>
          <w:sz w:val="22"/>
          <w:szCs w:val="22"/>
          <w:bdr w:val="none" w:sz="0" w:space="0" w:color="auto" w:frame="1"/>
        </w:rPr>
        <w:lastRenderedPageBreak/>
        <w:t> </w:t>
      </w:r>
    </w:p>
    <w:p w14:paraId="08F202C6" w14:textId="3DD697CB" w:rsidR="001F224A" w:rsidRPr="001F224A" w:rsidRDefault="001F224A" w:rsidP="00FC288A">
      <w:pPr>
        <w:pStyle w:val="xmsonormal"/>
        <w:numPr>
          <w:ilvl w:val="0"/>
          <w:numId w:val="25"/>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 xml:space="preserve">Waarom vragen sommige moslims om een </w:t>
      </w:r>
      <w:proofErr w:type="spellStart"/>
      <w:r w:rsidRPr="001F224A">
        <w:rPr>
          <w:rFonts w:ascii="Lato" w:hAnsi="Lato" w:cs="Segoe UI"/>
          <w:color w:val="222222"/>
          <w:sz w:val="22"/>
          <w:szCs w:val="22"/>
          <w:bdr w:val="none" w:sz="0" w:space="0" w:color="auto" w:frame="1"/>
        </w:rPr>
        <w:t>infauste</w:t>
      </w:r>
      <w:proofErr w:type="spellEnd"/>
      <w:r w:rsidRPr="001F224A">
        <w:rPr>
          <w:rFonts w:ascii="Lato" w:hAnsi="Lato" w:cs="Segoe UI"/>
          <w:color w:val="222222"/>
          <w:sz w:val="22"/>
          <w:szCs w:val="22"/>
          <w:bdr w:val="none" w:sz="0" w:space="0" w:color="auto" w:frame="1"/>
        </w:rPr>
        <w:t xml:space="preserve"> prognose (ongunstig/palliatief) niet aan hun ouder te vertellen?</w:t>
      </w:r>
    </w:p>
    <w:p w14:paraId="476111B0" w14:textId="77777777" w:rsidR="001F224A" w:rsidRPr="001F224A" w:rsidRDefault="001F224A" w:rsidP="001F224A">
      <w:pPr>
        <w:pStyle w:val="xmsonormal"/>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br/>
      </w:r>
    </w:p>
    <w:p w14:paraId="71F069C5" w14:textId="77777777" w:rsidR="001F224A" w:rsidRPr="001F224A" w:rsidRDefault="001F224A" w:rsidP="00FC288A">
      <w:pPr>
        <w:pStyle w:val="xmsonormal"/>
        <w:numPr>
          <w:ilvl w:val="0"/>
          <w:numId w:val="18"/>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 xml:space="preserve"> Omdat het uitspreken van een </w:t>
      </w:r>
      <w:proofErr w:type="spellStart"/>
      <w:r w:rsidRPr="001F224A">
        <w:rPr>
          <w:rFonts w:ascii="Lato" w:hAnsi="Lato" w:cs="Segoe UI"/>
          <w:color w:val="222222"/>
          <w:sz w:val="22"/>
          <w:szCs w:val="22"/>
          <w:bdr w:val="none" w:sz="0" w:space="0" w:color="auto" w:frame="1"/>
        </w:rPr>
        <w:t>infauste</w:t>
      </w:r>
      <w:proofErr w:type="spellEnd"/>
      <w:r w:rsidRPr="001F224A">
        <w:rPr>
          <w:rFonts w:ascii="Lato" w:hAnsi="Lato" w:cs="Segoe UI"/>
          <w:color w:val="222222"/>
          <w:sz w:val="22"/>
          <w:szCs w:val="22"/>
          <w:bdr w:val="none" w:sz="0" w:space="0" w:color="auto" w:frame="1"/>
        </w:rPr>
        <w:t xml:space="preserve"> prognose door de moslimpatiënt wordt beleefd alsof je op dat moment gaat sterven. Daar willen de naasten de patiënt voor beschermen</w:t>
      </w:r>
    </w:p>
    <w:p w14:paraId="2F16ACCB" w14:textId="77777777" w:rsidR="001F224A" w:rsidRPr="001F224A" w:rsidRDefault="001F224A" w:rsidP="00FC288A">
      <w:pPr>
        <w:pStyle w:val="xmsonormal"/>
        <w:numPr>
          <w:ilvl w:val="0"/>
          <w:numId w:val="18"/>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 Alleen God (Allah) bepaalt of een ziekte geneeslijk/ongeneeslijk is en wanneer de mens zal sterven.</w:t>
      </w:r>
    </w:p>
    <w:p w14:paraId="13EFB5E6" w14:textId="04C37739" w:rsidR="001F224A" w:rsidRPr="001F224A" w:rsidRDefault="001F224A" w:rsidP="00FC288A">
      <w:pPr>
        <w:pStyle w:val="xmsonormal"/>
        <w:numPr>
          <w:ilvl w:val="0"/>
          <w:numId w:val="18"/>
        </w:numPr>
        <w:shd w:val="clear" w:color="auto" w:fill="FFFFFF"/>
        <w:spacing w:before="0" w:beforeAutospacing="0" w:after="0" w:afterAutospacing="0"/>
        <w:rPr>
          <w:rFonts w:ascii="Lato" w:hAnsi="Lato" w:cs="Calibri"/>
          <w:color w:val="92D050"/>
          <w:sz w:val="22"/>
          <w:szCs w:val="22"/>
        </w:rPr>
      </w:pPr>
      <w:r w:rsidRPr="001F224A">
        <w:rPr>
          <w:rFonts w:ascii="Lato" w:hAnsi="Lato" w:cs="Segoe UI"/>
          <w:color w:val="92D050"/>
          <w:sz w:val="22"/>
          <w:szCs w:val="22"/>
          <w:bdr w:val="none" w:sz="0" w:space="0" w:color="auto" w:frame="1"/>
        </w:rPr>
        <w:t> Het levenseinde of sterven is geen dagelijks thema binnen moslimculturen. Soms wordt het zelfs beschouwd als een taboe onderwerp.</w:t>
      </w:r>
    </w:p>
    <w:p w14:paraId="59C16D31" w14:textId="77777777" w:rsidR="001F224A" w:rsidRPr="001F224A" w:rsidRDefault="001F224A" w:rsidP="001C4252">
      <w:pPr>
        <w:pStyle w:val="xmsonormal"/>
        <w:shd w:val="clear" w:color="auto" w:fill="FFFFFF"/>
        <w:spacing w:before="0" w:beforeAutospacing="0" w:after="0" w:afterAutospacing="0"/>
        <w:ind w:left="720"/>
        <w:rPr>
          <w:rFonts w:ascii="Lato" w:hAnsi="Lato" w:cs="Calibri"/>
          <w:color w:val="92D050"/>
          <w:sz w:val="22"/>
          <w:szCs w:val="22"/>
        </w:rPr>
      </w:pPr>
    </w:p>
    <w:p w14:paraId="6E21FD56" w14:textId="77777777" w:rsidR="001F224A" w:rsidRPr="001F224A" w:rsidRDefault="001F224A" w:rsidP="001F224A">
      <w:pPr>
        <w:pStyle w:val="xmsonormal"/>
        <w:shd w:val="clear" w:color="auto" w:fill="FFFFFF"/>
        <w:spacing w:before="0" w:beforeAutospacing="0" w:after="0" w:afterAutospacing="0"/>
        <w:rPr>
          <w:rFonts w:ascii="Lato" w:hAnsi="Lato" w:cs="Calibri"/>
          <w:color w:val="201F1E"/>
          <w:sz w:val="22"/>
          <w:szCs w:val="22"/>
        </w:rPr>
      </w:pPr>
      <w:r w:rsidRPr="001F224A">
        <w:rPr>
          <w:rFonts w:ascii="Lato" w:hAnsi="Lato" w:cs="Calibri"/>
          <w:color w:val="142440"/>
          <w:sz w:val="22"/>
          <w:szCs w:val="22"/>
          <w:bdr w:val="none" w:sz="0" w:space="0" w:color="auto" w:frame="1"/>
        </w:rPr>
        <w:t> </w:t>
      </w:r>
    </w:p>
    <w:p w14:paraId="2900C2B5" w14:textId="725D6A49" w:rsidR="001F224A" w:rsidRPr="001F224A" w:rsidRDefault="001F224A" w:rsidP="00FC288A">
      <w:pPr>
        <w:pStyle w:val="xmsonormal"/>
        <w:numPr>
          <w:ilvl w:val="0"/>
          <w:numId w:val="25"/>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Wat is de belangrijkste reden dat er binnen sommige culturen opvallend veel bezoekers komen als iemand ziek wordt? (2) En hoe moet je handelen als het te druk wordt en de eerste contactpersoon is afwezig?</w:t>
      </w:r>
    </w:p>
    <w:p w14:paraId="1D3A53FA" w14:textId="6C86E670" w:rsidR="001F224A" w:rsidRPr="001F224A" w:rsidRDefault="001F224A" w:rsidP="001F224A">
      <w:pPr>
        <w:pStyle w:val="xmsonormal"/>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br/>
      </w:r>
    </w:p>
    <w:p w14:paraId="61B45677" w14:textId="77777777" w:rsidR="001F224A" w:rsidRPr="001F224A" w:rsidRDefault="001F224A" w:rsidP="00FC288A">
      <w:pPr>
        <w:pStyle w:val="xmsonormal"/>
        <w:numPr>
          <w:ilvl w:val="0"/>
          <w:numId w:val="19"/>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 (1) Ze uiten hiermee hun medeleven uit naar de patiënt. (2) vraag de hele groep om de ruimte te verlaten en zich aan het bezoekersbeleid te houden</w:t>
      </w:r>
    </w:p>
    <w:p w14:paraId="5E65F95B" w14:textId="77777777" w:rsidR="001F224A" w:rsidRPr="001F224A" w:rsidRDefault="001F224A" w:rsidP="00FC288A">
      <w:pPr>
        <w:pStyle w:val="xmsonormal"/>
        <w:numPr>
          <w:ilvl w:val="0"/>
          <w:numId w:val="19"/>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(1) Ze zijn het gewend om altijd in groepen te acteren. Denk aan het moskeegebed, vasten in de Ramadan, samen op reis gaan. (2) De beveiliging erbij roepen</w:t>
      </w:r>
    </w:p>
    <w:p w14:paraId="091C0801" w14:textId="77777777" w:rsidR="001F224A" w:rsidRPr="001F224A" w:rsidRDefault="001F224A" w:rsidP="00FC288A">
      <w:pPr>
        <w:pStyle w:val="xmsonormal"/>
        <w:numPr>
          <w:ilvl w:val="0"/>
          <w:numId w:val="19"/>
        </w:numPr>
        <w:shd w:val="clear" w:color="auto" w:fill="FFFFFF"/>
        <w:spacing w:before="0" w:beforeAutospacing="0" w:after="0" w:afterAutospacing="0"/>
        <w:rPr>
          <w:rFonts w:ascii="Lato" w:hAnsi="Lato" w:cs="Calibri"/>
          <w:color w:val="201F1E"/>
          <w:sz w:val="22"/>
          <w:szCs w:val="22"/>
        </w:rPr>
      </w:pPr>
      <w:r w:rsidRPr="001F224A">
        <w:rPr>
          <w:rFonts w:ascii="Lato" w:hAnsi="Lato" w:cs="Segoe UI"/>
          <w:color w:val="222222"/>
          <w:sz w:val="22"/>
          <w:szCs w:val="22"/>
          <w:bdr w:val="none" w:sz="0" w:space="0" w:color="auto" w:frame="1"/>
        </w:rPr>
        <w:t> </w:t>
      </w:r>
      <w:r w:rsidRPr="001F224A">
        <w:rPr>
          <w:rFonts w:ascii="Lato" w:hAnsi="Lato" w:cs="Segoe UI"/>
          <w:color w:val="92D050"/>
          <w:sz w:val="22"/>
          <w:szCs w:val="22"/>
          <w:bdr w:val="none" w:sz="0" w:space="0" w:color="auto" w:frame="1"/>
        </w:rPr>
        <w:t>(1) Ze dragen met de patiënt samen de ziekte en de pijn. Hiermee wordt dit verlicht voor de patiënt. (2) Vraag aan de groep wie de vertegenwoordiger (leider) is, bespreek met hem het bezoekersbeleid en geef hem een actieve rol in de coördinatie van het bezoek.</w:t>
      </w:r>
    </w:p>
    <w:p w14:paraId="100AE856"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0D7FF546"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Bronnen: </w:t>
      </w:r>
    </w:p>
    <w:p w14:paraId="00F14398" w14:textId="46E2E5E4"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 richtlijn interculturele zorg rondom het levenseinde door ETZ Mustafa </w:t>
      </w:r>
      <w:proofErr w:type="spellStart"/>
      <w:r w:rsidRPr="001F224A">
        <w:rPr>
          <w:rFonts w:ascii="Lato" w:hAnsi="Lato" w:cs="Arial"/>
          <w:color w:val="514F4F"/>
          <w:sz w:val="22"/>
          <w:szCs w:val="22"/>
        </w:rPr>
        <w:t>Bulut</w:t>
      </w:r>
      <w:proofErr w:type="spellEnd"/>
      <w:r w:rsidRPr="001F224A">
        <w:rPr>
          <w:rFonts w:ascii="Lato" w:hAnsi="Lato" w:cs="Arial"/>
          <w:color w:val="514F4F"/>
          <w:sz w:val="22"/>
          <w:szCs w:val="22"/>
        </w:rPr>
        <w:t xml:space="preserve"> </w:t>
      </w:r>
      <w:proofErr w:type="spellStart"/>
      <w:r w:rsidRPr="001F224A">
        <w:rPr>
          <w:rFonts w:ascii="Lato" w:hAnsi="Lato" w:cs="Arial"/>
          <w:color w:val="514F4F"/>
          <w:sz w:val="22"/>
          <w:szCs w:val="22"/>
        </w:rPr>
        <w:t>ea</w:t>
      </w:r>
      <w:proofErr w:type="spellEnd"/>
      <w:r w:rsidRPr="001F224A">
        <w:rPr>
          <w:rFonts w:ascii="Lato" w:hAnsi="Lato" w:cs="Arial"/>
          <w:color w:val="514F4F"/>
          <w:sz w:val="22"/>
          <w:szCs w:val="22"/>
        </w:rPr>
        <w:t xml:space="preserve"> (aangepast </w:t>
      </w:r>
      <w:r>
        <w:rPr>
          <w:rFonts w:ascii="Lato" w:hAnsi="Lato" w:cs="Arial"/>
          <w:color w:val="514F4F"/>
          <w:sz w:val="22"/>
          <w:szCs w:val="22"/>
        </w:rPr>
        <w:t xml:space="preserve">   </w:t>
      </w:r>
      <w:r>
        <w:rPr>
          <w:rFonts w:ascii="Lato" w:hAnsi="Lato" w:cs="Arial"/>
          <w:color w:val="514F4F"/>
          <w:sz w:val="22"/>
          <w:szCs w:val="22"/>
        </w:rPr>
        <w:br/>
        <w:t xml:space="preserve">   </w:t>
      </w:r>
      <w:r w:rsidRPr="001F224A">
        <w:rPr>
          <w:rFonts w:ascii="Lato" w:hAnsi="Lato" w:cs="Arial"/>
          <w:color w:val="514F4F"/>
          <w:sz w:val="22"/>
          <w:szCs w:val="22"/>
        </w:rPr>
        <w:t xml:space="preserve">door Carend);  2021 </w:t>
      </w:r>
      <w:hyperlink r:id="rId16" w:history="1">
        <w:r w:rsidRPr="001F224A">
          <w:rPr>
            <w:rStyle w:val="Hyperlink"/>
            <w:rFonts w:ascii="Lato" w:hAnsi="Lato" w:cs="Arial"/>
            <w:sz w:val="22"/>
            <w:szCs w:val="22"/>
          </w:rPr>
          <w:t>link</w:t>
        </w:r>
      </w:hyperlink>
      <w:r w:rsidRPr="001F224A">
        <w:rPr>
          <w:rFonts w:ascii="Lato" w:hAnsi="Lato" w:cs="Arial"/>
          <w:color w:val="514F4F"/>
          <w:sz w:val="22"/>
          <w:szCs w:val="22"/>
        </w:rPr>
        <w:br/>
      </w:r>
      <w:r w:rsidRPr="001F224A">
        <w:rPr>
          <w:rFonts w:ascii="Lato" w:hAnsi="Lato" w:cs="Arial"/>
          <w:color w:val="333333"/>
          <w:sz w:val="22"/>
          <w:szCs w:val="22"/>
          <w:shd w:val="clear" w:color="auto" w:fill="FFFFFF"/>
        </w:rPr>
        <w:t>- Mahdi, R.N. e.a. Interculturele communicatie in de zorg. Assen: Koninklijke van</w:t>
      </w:r>
      <w:r w:rsidRPr="001F224A">
        <w:rPr>
          <w:rFonts w:ascii="Lato" w:hAnsi="Lato" w:cs="Arial"/>
          <w:color w:val="333333"/>
          <w:sz w:val="22"/>
          <w:szCs w:val="22"/>
        </w:rPr>
        <w:t xml:space="preserve"> </w:t>
      </w:r>
      <w:r w:rsidRPr="001F224A">
        <w:rPr>
          <w:rFonts w:ascii="Lato" w:hAnsi="Lato" w:cs="Arial"/>
          <w:color w:val="333333"/>
          <w:sz w:val="22"/>
          <w:szCs w:val="22"/>
          <w:shd w:val="clear" w:color="auto" w:fill="FFFFFF"/>
        </w:rPr>
        <w:t xml:space="preserve">Gorcum BV; </w:t>
      </w:r>
      <w:r>
        <w:rPr>
          <w:rFonts w:ascii="Lato" w:hAnsi="Lato" w:cs="Arial"/>
          <w:color w:val="333333"/>
          <w:sz w:val="22"/>
          <w:szCs w:val="22"/>
          <w:shd w:val="clear" w:color="auto" w:fill="FFFFFF"/>
        </w:rPr>
        <w:br/>
        <w:t xml:space="preserve">   </w:t>
      </w:r>
      <w:r w:rsidRPr="001F224A">
        <w:rPr>
          <w:rFonts w:ascii="Lato" w:hAnsi="Lato" w:cs="Arial"/>
          <w:color w:val="333333"/>
          <w:sz w:val="22"/>
          <w:szCs w:val="22"/>
          <w:shd w:val="clear" w:color="auto" w:fill="FFFFFF"/>
        </w:rPr>
        <w:t>2019</w:t>
      </w:r>
      <w:r w:rsidRPr="001F224A">
        <w:rPr>
          <w:rFonts w:ascii="Lato" w:hAnsi="Lato" w:cs="Arial"/>
          <w:color w:val="333333"/>
          <w:sz w:val="22"/>
          <w:szCs w:val="22"/>
        </w:rPr>
        <w:br/>
      </w:r>
      <w:r w:rsidRPr="001F224A">
        <w:rPr>
          <w:rFonts w:ascii="Lato" w:hAnsi="Lato" w:cs="Arial"/>
          <w:color w:val="333333"/>
          <w:sz w:val="22"/>
          <w:szCs w:val="22"/>
          <w:shd w:val="clear" w:color="auto" w:fill="FFFFFF"/>
        </w:rPr>
        <w:t>- Dessin, D. God is een vluchteling. Antwerpen: Polis; 2016</w:t>
      </w:r>
      <w:r w:rsidRPr="001F224A">
        <w:rPr>
          <w:rFonts w:ascii="Lato" w:hAnsi="Lato" w:cs="Arial"/>
          <w:color w:val="333333"/>
          <w:sz w:val="22"/>
          <w:szCs w:val="22"/>
        </w:rPr>
        <w:br/>
      </w:r>
      <w:r w:rsidRPr="001F224A">
        <w:rPr>
          <w:rFonts w:ascii="Lato" w:hAnsi="Lato" w:cs="Arial"/>
          <w:color w:val="333333"/>
          <w:sz w:val="22"/>
          <w:szCs w:val="22"/>
          <w:shd w:val="clear" w:color="auto" w:fill="FFFFFF"/>
        </w:rPr>
        <w:t xml:space="preserve">- Knippenberg, T. van. Existentiële zielzorg. Kampen: Van </w:t>
      </w:r>
      <w:proofErr w:type="spellStart"/>
      <w:r w:rsidRPr="001F224A">
        <w:rPr>
          <w:rFonts w:ascii="Lato" w:hAnsi="Lato" w:cs="Arial"/>
          <w:color w:val="333333"/>
          <w:sz w:val="22"/>
          <w:szCs w:val="22"/>
          <w:shd w:val="clear" w:color="auto" w:fill="FFFFFF"/>
        </w:rPr>
        <w:t>Warven</w:t>
      </w:r>
      <w:proofErr w:type="spellEnd"/>
      <w:r w:rsidRPr="001F224A">
        <w:rPr>
          <w:rFonts w:ascii="Lato" w:hAnsi="Lato" w:cs="Arial"/>
          <w:color w:val="333333"/>
          <w:sz w:val="22"/>
          <w:szCs w:val="22"/>
          <w:shd w:val="clear" w:color="auto" w:fill="FFFFFF"/>
        </w:rPr>
        <w:t>; 2018</w:t>
      </w:r>
      <w:r w:rsidRPr="001F224A">
        <w:rPr>
          <w:rFonts w:ascii="Lato" w:hAnsi="Lato" w:cs="Arial"/>
          <w:color w:val="333333"/>
          <w:sz w:val="22"/>
          <w:szCs w:val="22"/>
        </w:rPr>
        <w:br/>
      </w:r>
      <w:r w:rsidRPr="001F224A">
        <w:rPr>
          <w:rFonts w:ascii="Lato" w:hAnsi="Lato" w:cs="Arial"/>
          <w:color w:val="333333"/>
          <w:sz w:val="22"/>
          <w:szCs w:val="22"/>
          <w:shd w:val="clear" w:color="auto" w:fill="FFFFFF"/>
        </w:rPr>
        <w:t xml:space="preserve">- </w:t>
      </w:r>
      <w:proofErr w:type="spellStart"/>
      <w:r w:rsidRPr="001F224A">
        <w:rPr>
          <w:rFonts w:ascii="Lato" w:hAnsi="Lato" w:cs="Arial"/>
          <w:color w:val="333333"/>
          <w:sz w:val="22"/>
          <w:szCs w:val="22"/>
          <w:shd w:val="clear" w:color="auto" w:fill="FFFFFF"/>
        </w:rPr>
        <w:t>Rijksen</w:t>
      </w:r>
      <w:proofErr w:type="spellEnd"/>
      <w:r w:rsidRPr="001F224A">
        <w:rPr>
          <w:rFonts w:ascii="Arial" w:hAnsi="Arial" w:cs="Arial"/>
          <w:color w:val="333333"/>
          <w:sz w:val="22"/>
          <w:szCs w:val="22"/>
          <w:shd w:val="clear" w:color="auto" w:fill="FFFFFF"/>
        </w:rPr>
        <w:t> </w:t>
      </w:r>
      <w:r w:rsidRPr="001F224A">
        <w:rPr>
          <w:rFonts w:ascii="Lato" w:hAnsi="Lato" w:cs="Arial"/>
          <w:color w:val="333333"/>
          <w:sz w:val="22"/>
          <w:szCs w:val="22"/>
          <w:shd w:val="clear" w:color="auto" w:fill="FFFFFF"/>
        </w:rPr>
        <w:t>H, Heijst A. van. Levensvragen in de hulpvraag. Tilburg: DAMON; 1999</w:t>
      </w:r>
    </w:p>
    <w:p w14:paraId="42BAC46F"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7E205ABC" w14:textId="77777777" w:rsidR="001F224A" w:rsidRDefault="001F224A" w:rsidP="001F224A">
      <w:pPr>
        <w:pStyle w:val="Normaalweb"/>
        <w:shd w:val="clear" w:color="auto" w:fill="FFFFFF"/>
        <w:spacing w:before="0" w:beforeAutospacing="0"/>
        <w:rPr>
          <w:rFonts w:ascii="Lato" w:hAnsi="Lato" w:cs="Arial"/>
          <w:b/>
          <w:bCs/>
          <w:color w:val="514F4F"/>
          <w:sz w:val="22"/>
          <w:szCs w:val="22"/>
        </w:rPr>
      </w:pPr>
    </w:p>
    <w:p w14:paraId="258125BB" w14:textId="77777777" w:rsidR="001F224A" w:rsidRDefault="001F224A" w:rsidP="001F224A">
      <w:pPr>
        <w:pStyle w:val="Normaalweb"/>
        <w:shd w:val="clear" w:color="auto" w:fill="FFFFFF"/>
        <w:spacing w:before="0" w:beforeAutospacing="0"/>
        <w:rPr>
          <w:rFonts w:ascii="Lato" w:hAnsi="Lato" w:cs="Arial"/>
          <w:b/>
          <w:bCs/>
          <w:color w:val="514F4F"/>
          <w:sz w:val="22"/>
          <w:szCs w:val="22"/>
        </w:rPr>
      </w:pPr>
    </w:p>
    <w:p w14:paraId="6E563ECD" w14:textId="77777777" w:rsidR="001F224A" w:rsidRDefault="001F224A" w:rsidP="001F224A">
      <w:pPr>
        <w:pStyle w:val="Normaalweb"/>
        <w:shd w:val="clear" w:color="auto" w:fill="FFFFFF"/>
        <w:spacing w:before="0" w:beforeAutospacing="0"/>
        <w:rPr>
          <w:rFonts w:ascii="Lato" w:hAnsi="Lato" w:cs="Arial"/>
          <w:b/>
          <w:bCs/>
          <w:color w:val="514F4F"/>
          <w:sz w:val="22"/>
          <w:szCs w:val="22"/>
        </w:rPr>
      </w:pPr>
    </w:p>
    <w:p w14:paraId="02AAD481" w14:textId="77777777" w:rsidR="001F224A" w:rsidRDefault="001F224A" w:rsidP="001F224A">
      <w:pPr>
        <w:pStyle w:val="Normaalweb"/>
        <w:shd w:val="clear" w:color="auto" w:fill="FFFFFF"/>
        <w:spacing w:before="0" w:beforeAutospacing="0"/>
        <w:rPr>
          <w:rFonts w:ascii="Lato" w:hAnsi="Lato" w:cs="Arial"/>
          <w:b/>
          <w:bCs/>
          <w:color w:val="514F4F"/>
          <w:sz w:val="22"/>
          <w:szCs w:val="22"/>
        </w:rPr>
      </w:pPr>
    </w:p>
    <w:p w14:paraId="18AB41A1" w14:textId="77777777" w:rsidR="001F224A" w:rsidRDefault="001F224A" w:rsidP="001F224A">
      <w:pPr>
        <w:pStyle w:val="Normaalweb"/>
        <w:shd w:val="clear" w:color="auto" w:fill="FFFFFF"/>
        <w:spacing w:before="0" w:beforeAutospacing="0"/>
        <w:rPr>
          <w:rFonts w:ascii="Lato" w:hAnsi="Lato" w:cs="Arial"/>
          <w:b/>
          <w:bCs/>
          <w:color w:val="514F4F"/>
          <w:sz w:val="22"/>
          <w:szCs w:val="22"/>
        </w:rPr>
      </w:pPr>
    </w:p>
    <w:p w14:paraId="3E748E79" w14:textId="77777777" w:rsidR="001C4252" w:rsidRPr="00036707" w:rsidRDefault="001C4252" w:rsidP="001F224A">
      <w:pPr>
        <w:pStyle w:val="Normaalweb"/>
        <w:shd w:val="clear" w:color="auto" w:fill="FFFFFF"/>
        <w:spacing w:before="0" w:beforeAutospacing="0"/>
        <w:rPr>
          <w:rFonts w:ascii="Lato" w:hAnsi="Lato" w:cs="Arial"/>
          <w:b/>
          <w:bCs/>
          <w:color w:val="514F4F"/>
        </w:rPr>
      </w:pPr>
    </w:p>
    <w:p w14:paraId="3B7F07E6" w14:textId="2D80BA37" w:rsidR="001E7281" w:rsidRPr="00036707" w:rsidRDefault="001F224A" w:rsidP="001F224A">
      <w:pPr>
        <w:pStyle w:val="Normaalweb"/>
        <w:shd w:val="clear" w:color="auto" w:fill="FFFFFF"/>
        <w:spacing w:before="0" w:beforeAutospacing="0"/>
        <w:rPr>
          <w:rFonts w:ascii="Lato" w:hAnsi="Lato" w:cs="Arial"/>
          <w:b/>
          <w:bCs/>
          <w:color w:val="514F4F"/>
        </w:rPr>
      </w:pPr>
      <w:r w:rsidRPr="00036707">
        <w:rPr>
          <w:rFonts w:ascii="Lato" w:hAnsi="Lato" w:cs="Arial"/>
          <w:b/>
          <w:bCs/>
          <w:color w:val="514F4F"/>
        </w:rPr>
        <w:t xml:space="preserve">Deel 2: palliatieve zorg bij specifieke ziektebeelden (als voorbeeld </w:t>
      </w:r>
      <w:r w:rsidRPr="00036707">
        <w:rPr>
          <w:rFonts w:ascii="Lato" w:hAnsi="Lato" w:cs="Arial"/>
          <w:b/>
          <w:bCs/>
          <w:color w:val="514F4F"/>
        </w:rPr>
        <w:t xml:space="preserve">oncologie) </w:t>
      </w:r>
    </w:p>
    <w:p w14:paraId="120EA23B" w14:textId="67DA4467" w:rsidR="001F224A" w:rsidRPr="001F224A" w:rsidRDefault="001E7281" w:rsidP="001F224A">
      <w:pPr>
        <w:pStyle w:val="Normaalweb"/>
        <w:shd w:val="clear" w:color="auto" w:fill="FFFFFF"/>
        <w:spacing w:before="0" w:beforeAutospacing="0"/>
        <w:rPr>
          <w:rFonts w:ascii="Lato" w:hAnsi="Lato" w:cs="Arial"/>
          <w:b/>
          <w:bCs/>
          <w:color w:val="514F4F"/>
          <w:sz w:val="22"/>
          <w:szCs w:val="22"/>
        </w:rPr>
      </w:pPr>
      <w:r>
        <w:rPr>
          <w:rFonts w:ascii="Lato" w:hAnsi="Lato" w:cs="Arial"/>
          <w:b/>
          <w:bCs/>
          <w:color w:val="514F4F"/>
          <w:sz w:val="22"/>
          <w:szCs w:val="22"/>
        </w:rPr>
        <w:t xml:space="preserve"> </w:t>
      </w:r>
      <w:proofErr w:type="spellStart"/>
      <w:r w:rsidR="001F224A" w:rsidRPr="001F224A">
        <w:rPr>
          <w:rFonts w:ascii="Lato" w:hAnsi="Lato" w:cs="Arial"/>
          <w:color w:val="514F4F"/>
          <w:sz w:val="22"/>
          <w:szCs w:val="22"/>
        </w:rPr>
        <w:t>tzt</w:t>
      </w:r>
      <w:proofErr w:type="spellEnd"/>
      <w:r w:rsidR="001F224A" w:rsidRPr="001F224A">
        <w:rPr>
          <w:rFonts w:ascii="Lato" w:hAnsi="Lato" w:cs="Arial"/>
          <w:color w:val="514F4F"/>
          <w:sz w:val="22"/>
          <w:szCs w:val="22"/>
        </w:rPr>
        <w:t xml:space="preserve"> worden er meerdere delen ontwikkeld met andere ziekten ten grondslag, dus deel 2 kan in de toekomst bestaan uit deel 2a, b, c (bv COPD, hartfalen, nierfalen, dementie) hier zal dan separaat accreditatie voor worden aangevraagd</w:t>
      </w:r>
    </w:p>
    <w:p w14:paraId="56727072" w14:textId="5B637E9E"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Door: Sabine Netters, internist-oncoloog, Sander de </w:t>
      </w:r>
      <w:proofErr w:type="spellStart"/>
      <w:r w:rsidRPr="001F224A">
        <w:rPr>
          <w:rFonts w:ascii="Lato" w:hAnsi="Lato" w:cs="Arial"/>
          <w:color w:val="514F4F"/>
          <w:sz w:val="22"/>
          <w:szCs w:val="22"/>
        </w:rPr>
        <w:t>Hosson</w:t>
      </w:r>
      <w:proofErr w:type="spellEnd"/>
      <w:r w:rsidRPr="001F224A">
        <w:rPr>
          <w:rFonts w:ascii="Lato" w:hAnsi="Lato" w:cs="Arial"/>
          <w:color w:val="514F4F"/>
          <w:sz w:val="22"/>
          <w:szCs w:val="22"/>
        </w:rPr>
        <w:t xml:space="preserve">, longarts &amp; Alien Vos, basisarts en </w:t>
      </w:r>
      <w:r w:rsidRPr="001F224A">
        <w:rPr>
          <w:rFonts w:ascii="Lato" w:hAnsi="Lato" w:cs="Arial"/>
          <w:color w:val="514F4F"/>
          <w:sz w:val="22"/>
          <w:szCs w:val="22"/>
        </w:rPr>
        <w:br/>
        <w:t xml:space="preserve">         </w:t>
      </w:r>
      <w:r w:rsidR="001E7281">
        <w:rPr>
          <w:rFonts w:ascii="Lato" w:hAnsi="Lato" w:cs="Arial"/>
          <w:color w:val="514F4F"/>
          <w:sz w:val="22"/>
          <w:szCs w:val="22"/>
        </w:rPr>
        <w:t xml:space="preserve">   </w:t>
      </w:r>
      <w:r w:rsidRPr="001F224A">
        <w:rPr>
          <w:rFonts w:ascii="Lato" w:hAnsi="Lato" w:cs="Arial"/>
          <w:color w:val="514F4F"/>
          <w:sz w:val="22"/>
          <w:szCs w:val="22"/>
        </w:rPr>
        <w:t xml:space="preserve"> onderwijskundige</w:t>
      </w:r>
    </w:p>
    <w:p w14:paraId="7F50BC66"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Duur: 90 min</w:t>
      </w:r>
    </w:p>
    <w:p w14:paraId="57587FFA"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Vorm: webcast</w:t>
      </w:r>
    </w:p>
    <w:p w14:paraId="79327B73"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Datum: variabel</w:t>
      </w:r>
    </w:p>
    <w:p w14:paraId="20B6DE9E"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De deelnemer kan</w:t>
      </w:r>
    </w:p>
    <w:p w14:paraId="22872659" w14:textId="77777777" w:rsidR="001F224A" w:rsidRPr="001F224A" w:rsidRDefault="001F224A" w:rsidP="00FC288A">
      <w:pPr>
        <w:pStyle w:val="Lijstalinea"/>
        <w:numPr>
          <w:ilvl w:val="0"/>
          <w:numId w:val="1"/>
        </w:numPr>
        <w:shd w:val="clear" w:color="auto" w:fill="FCFDFE"/>
        <w:spacing w:after="0" w:line="240" w:lineRule="auto"/>
        <w:rPr>
          <w:rFonts w:ascii="Lato" w:eastAsia="Times New Roman" w:hAnsi="Lato" w:cs="Arial"/>
          <w:sz w:val="22"/>
          <w:lang w:eastAsia="nl-NL"/>
        </w:rPr>
      </w:pPr>
      <w:r w:rsidRPr="001F224A">
        <w:rPr>
          <w:rFonts w:ascii="Lato" w:eastAsia="Times New Roman" w:hAnsi="Lato" w:cs="Arial"/>
          <w:sz w:val="22"/>
          <w:lang w:eastAsia="nl-NL"/>
        </w:rPr>
        <w:t>De voor- en nadelen van de vooruitgang in de oncologische wetenschap beschrijven en bediscussiëren</w:t>
      </w:r>
    </w:p>
    <w:p w14:paraId="35D6DABB" w14:textId="77777777" w:rsidR="001F224A" w:rsidRPr="001F224A" w:rsidRDefault="001F224A" w:rsidP="00FC288A">
      <w:pPr>
        <w:pStyle w:val="Lijstalinea"/>
        <w:numPr>
          <w:ilvl w:val="0"/>
          <w:numId w:val="1"/>
        </w:numPr>
        <w:shd w:val="clear" w:color="auto" w:fill="FCFDFE"/>
        <w:spacing w:after="0" w:line="240" w:lineRule="auto"/>
        <w:rPr>
          <w:rFonts w:ascii="Lato" w:eastAsia="Times New Roman" w:hAnsi="Lato" w:cs="Arial"/>
          <w:sz w:val="22"/>
          <w:lang w:eastAsia="nl-NL"/>
        </w:rPr>
      </w:pPr>
      <w:r w:rsidRPr="001F224A">
        <w:rPr>
          <w:rFonts w:ascii="Lato" w:eastAsia="Times New Roman" w:hAnsi="Lato" w:cs="Arial"/>
          <w:sz w:val="22"/>
          <w:lang w:eastAsia="nl-NL"/>
        </w:rPr>
        <w:t>De effecten van een vroege start van palliatieve zorg bij mensen bij kanker beschrijven;</w:t>
      </w:r>
    </w:p>
    <w:p w14:paraId="0E920CD5" w14:textId="77777777" w:rsidR="001F224A" w:rsidRPr="001F224A" w:rsidRDefault="001F224A" w:rsidP="00FC288A">
      <w:pPr>
        <w:pStyle w:val="Lijstalinea"/>
        <w:numPr>
          <w:ilvl w:val="0"/>
          <w:numId w:val="1"/>
        </w:numPr>
        <w:shd w:val="clear" w:color="auto" w:fill="FCFDFE"/>
        <w:spacing w:after="0" w:line="240" w:lineRule="auto"/>
        <w:rPr>
          <w:rFonts w:ascii="Lato" w:eastAsia="Times New Roman" w:hAnsi="Lato" w:cs="Arial"/>
          <w:sz w:val="22"/>
          <w:lang w:eastAsia="nl-NL"/>
        </w:rPr>
      </w:pPr>
      <w:r w:rsidRPr="001F224A">
        <w:rPr>
          <w:rFonts w:ascii="Lato" w:eastAsia="Times New Roman" w:hAnsi="Lato" w:cs="Arial"/>
          <w:sz w:val="22"/>
          <w:lang w:eastAsia="nl-NL"/>
        </w:rPr>
        <w:t>Verschillende benaderingen, instrumenten en momenten voor de markering van de palliatieve fase bij mensen met kanker beschrijven en bediscussiëren;</w:t>
      </w:r>
    </w:p>
    <w:p w14:paraId="1402F324" w14:textId="77777777" w:rsidR="001F224A" w:rsidRPr="001F224A" w:rsidRDefault="001F224A" w:rsidP="00FC288A">
      <w:pPr>
        <w:pStyle w:val="Lijstalinea"/>
        <w:numPr>
          <w:ilvl w:val="0"/>
          <w:numId w:val="1"/>
        </w:numPr>
        <w:shd w:val="clear" w:color="auto" w:fill="FCFDFE"/>
        <w:spacing w:after="0" w:line="240" w:lineRule="auto"/>
        <w:rPr>
          <w:rFonts w:ascii="Lato" w:eastAsia="Times New Roman" w:hAnsi="Lato" w:cs="Arial"/>
          <w:sz w:val="22"/>
          <w:lang w:eastAsia="nl-NL"/>
        </w:rPr>
      </w:pPr>
      <w:r w:rsidRPr="001F224A">
        <w:rPr>
          <w:rFonts w:ascii="Lato" w:eastAsia="Times New Roman" w:hAnsi="Lato" w:cs="Arial"/>
          <w:sz w:val="22"/>
          <w:lang w:eastAsia="nl-NL"/>
        </w:rPr>
        <w:t>Voorbeelden geven van veelvoorkomende symptomen/patiëntproblemen en interventies bij mensen met kanker in de palliatieve fase, terminale fase en stervensfase;</w:t>
      </w:r>
    </w:p>
    <w:p w14:paraId="5036628D" w14:textId="77777777" w:rsidR="001F224A" w:rsidRPr="001F224A" w:rsidRDefault="001F224A" w:rsidP="00FC288A">
      <w:pPr>
        <w:pStyle w:val="Lijstalinea"/>
        <w:numPr>
          <w:ilvl w:val="0"/>
          <w:numId w:val="1"/>
        </w:numPr>
        <w:shd w:val="clear" w:color="auto" w:fill="FCFDFE"/>
        <w:spacing w:after="0" w:line="240" w:lineRule="auto"/>
        <w:rPr>
          <w:rFonts w:ascii="Lato" w:eastAsia="Times New Roman" w:hAnsi="Lato" w:cs="Arial"/>
          <w:sz w:val="22"/>
          <w:lang w:eastAsia="nl-NL"/>
        </w:rPr>
      </w:pPr>
      <w:r w:rsidRPr="001F224A">
        <w:rPr>
          <w:rFonts w:ascii="Lato" w:eastAsia="Times New Roman" w:hAnsi="Lato" w:cs="Arial"/>
          <w:sz w:val="22"/>
          <w:lang w:eastAsia="nl-NL"/>
        </w:rPr>
        <w:t>Met behulp van voorbeelden uitleggen hoe zorg op de vier dimensies kan worden geboden aan mensen met kanker in de palliatieve fase, terminale fase en stervensfase;</w:t>
      </w:r>
    </w:p>
    <w:p w14:paraId="516F9716" w14:textId="77777777" w:rsidR="001F224A" w:rsidRPr="001F224A" w:rsidRDefault="001F224A" w:rsidP="00FC288A">
      <w:pPr>
        <w:pStyle w:val="Lijstalinea"/>
        <w:numPr>
          <w:ilvl w:val="0"/>
          <w:numId w:val="1"/>
        </w:numPr>
        <w:shd w:val="clear" w:color="auto" w:fill="FCFDFE"/>
        <w:spacing w:after="0" w:line="240" w:lineRule="auto"/>
        <w:rPr>
          <w:rFonts w:ascii="Lato" w:eastAsia="Times New Roman" w:hAnsi="Lato" w:cs="Arial"/>
          <w:sz w:val="22"/>
          <w:lang w:eastAsia="nl-NL"/>
        </w:rPr>
      </w:pPr>
      <w:r w:rsidRPr="001F224A">
        <w:rPr>
          <w:rFonts w:ascii="Lato" w:eastAsia="Times New Roman" w:hAnsi="Lato" w:cs="Arial"/>
          <w:sz w:val="22"/>
          <w:lang w:eastAsia="nl-NL"/>
        </w:rPr>
        <w:t>De richtlijnen voor (palliatieve) zorg aan mensen met kanker raadplegen op </w:t>
      </w:r>
      <w:hyperlink r:id="rId17" w:tgtFrame="_blank" w:history="1">
        <w:r w:rsidRPr="001F224A">
          <w:rPr>
            <w:rFonts w:ascii="Lato" w:eastAsia="Times New Roman" w:hAnsi="Lato" w:cs="Arial"/>
            <w:sz w:val="22"/>
            <w:u w:val="single"/>
            <w:lang w:eastAsia="nl-NL"/>
          </w:rPr>
          <w:t>www.oncoline.nl</w:t>
        </w:r>
      </w:hyperlink>
      <w:r w:rsidRPr="001F224A">
        <w:rPr>
          <w:rFonts w:ascii="Lato" w:eastAsia="Times New Roman" w:hAnsi="Lato" w:cs="Arial"/>
          <w:sz w:val="22"/>
          <w:lang w:eastAsia="nl-NL"/>
        </w:rPr>
        <w:t>.</w:t>
      </w:r>
    </w:p>
    <w:p w14:paraId="4103F4FE"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0F0C1A64" w14:textId="3A251E8F" w:rsidR="001F224A" w:rsidRPr="001F224A" w:rsidRDefault="00197F7B"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Presentatie via deze link in te zien</w:t>
      </w:r>
      <w:r>
        <w:rPr>
          <w:rFonts w:ascii="Lato" w:hAnsi="Lato" w:cs="Arial"/>
          <w:color w:val="514F4F"/>
          <w:sz w:val="22"/>
        </w:rPr>
        <w:t xml:space="preserve"> (</w:t>
      </w:r>
      <w:proofErr w:type="spellStart"/>
      <w:r>
        <w:rPr>
          <w:rFonts w:ascii="Lato" w:hAnsi="Lato" w:cs="Arial"/>
          <w:color w:val="514F4F"/>
          <w:sz w:val="22"/>
        </w:rPr>
        <w:t>evt</w:t>
      </w:r>
      <w:proofErr w:type="spellEnd"/>
      <w:r>
        <w:rPr>
          <w:rFonts w:ascii="Lato" w:hAnsi="Lato" w:cs="Arial"/>
          <w:color w:val="514F4F"/>
          <w:sz w:val="22"/>
        </w:rPr>
        <w:t xml:space="preserve"> copy-paste in browser)</w:t>
      </w:r>
      <w:r w:rsidRPr="001F224A">
        <w:rPr>
          <w:rFonts w:ascii="Lato" w:hAnsi="Lato" w:cs="Arial"/>
          <w:color w:val="514F4F"/>
          <w:sz w:val="22"/>
          <w:szCs w:val="22"/>
        </w:rPr>
        <w:t>:</w:t>
      </w:r>
      <w:r w:rsidR="001F224A" w:rsidRPr="001F224A">
        <w:rPr>
          <w:rFonts w:ascii="Lato" w:hAnsi="Lato" w:cs="Arial"/>
          <w:color w:val="514F4F"/>
          <w:sz w:val="22"/>
          <w:szCs w:val="22"/>
        </w:rPr>
        <w:t xml:space="preserve">: </w:t>
      </w:r>
      <w:r w:rsidR="001E7281">
        <w:rPr>
          <w:rFonts w:ascii="Lato" w:hAnsi="Lato" w:cs="Arial"/>
          <w:color w:val="514F4F"/>
          <w:sz w:val="22"/>
          <w:szCs w:val="22"/>
        </w:rPr>
        <w:t xml:space="preserve"> </w:t>
      </w:r>
      <w:hyperlink r:id="rId18" w:history="1">
        <w:r w:rsidR="001E7281" w:rsidRPr="00452458">
          <w:rPr>
            <w:rStyle w:val="Hyperlink"/>
            <w:rFonts w:ascii="Lato" w:hAnsi="Lato" w:cs="Arial"/>
            <w:sz w:val="22"/>
            <w:szCs w:val="22"/>
          </w:rPr>
          <w:t>https://pre</w:t>
        </w:r>
        <w:r w:rsidR="001E7281" w:rsidRPr="00452458">
          <w:rPr>
            <w:rStyle w:val="Hyperlink"/>
            <w:rFonts w:ascii="Lato" w:hAnsi="Lato" w:cs="Arial"/>
            <w:sz w:val="22"/>
            <w:szCs w:val="22"/>
          </w:rPr>
          <w:t>z</w:t>
        </w:r>
        <w:r w:rsidR="001E7281" w:rsidRPr="00452458">
          <w:rPr>
            <w:rStyle w:val="Hyperlink"/>
            <w:rFonts w:ascii="Lato" w:hAnsi="Lato" w:cs="Arial"/>
            <w:sz w:val="22"/>
            <w:szCs w:val="22"/>
          </w:rPr>
          <w:t>i.com/view/1kwnIelv6MxQar42ezWQ/</w:t>
        </w:r>
      </w:hyperlink>
    </w:p>
    <w:p w14:paraId="55B697A6" w14:textId="1C62F002" w:rsidR="001E7281" w:rsidRDefault="001F224A" w:rsidP="001E7281">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Toetsing middels </w:t>
      </w:r>
      <w:r w:rsidR="00036707">
        <w:rPr>
          <w:rFonts w:ascii="Lato" w:hAnsi="Lato" w:cs="Arial"/>
          <w:color w:val="514F4F"/>
          <w:sz w:val="22"/>
          <w:szCs w:val="22"/>
        </w:rPr>
        <w:t xml:space="preserve">poll </w:t>
      </w:r>
      <w:r w:rsidRPr="001F224A">
        <w:rPr>
          <w:rFonts w:ascii="Lato" w:hAnsi="Lato" w:cs="Arial"/>
          <w:color w:val="514F4F"/>
          <w:sz w:val="22"/>
          <w:szCs w:val="22"/>
        </w:rPr>
        <w:t>vragen</w:t>
      </w:r>
      <w:r w:rsidR="00036707">
        <w:rPr>
          <w:rFonts w:ascii="Lato" w:hAnsi="Lato" w:cs="Arial"/>
          <w:color w:val="514F4F"/>
          <w:sz w:val="22"/>
          <w:szCs w:val="22"/>
        </w:rPr>
        <w:t xml:space="preserve"> die</w:t>
      </w:r>
      <w:r w:rsidRPr="001F224A">
        <w:rPr>
          <w:rFonts w:ascii="Lato" w:hAnsi="Lato" w:cs="Arial"/>
          <w:color w:val="514F4F"/>
          <w:sz w:val="22"/>
          <w:szCs w:val="22"/>
        </w:rPr>
        <w:t xml:space="preserve"> tijdens de </w:t>
      </w:r>
      <w:proofErr w:type="spellStart"/>
      <w:r w:rsidRPr="001F224A">
        <w:rPr>
          <w:rFonts w:ascii="Lato" w:hAnsi="Lato" w:cs="Arial"/>
          <w:color w:val="514F4F"/>
          <w:sz w:val="22"/>
          <w:szCs w:val="22"/>
        </w:rPr>
        <w:t>webinar</w:t>
      </w:r>
      <w:proofErr w:type="spellEnd"/>
      <w:r w:rsidRPr="001F224A">
        <w:rPr>
          <w:rFonts w:ascii="Lato" w:hAnsi="Lato" w:cs="Arial"/>
          <w:color w:val="514F4F"/>
          <w:sz w:val="22"/>
          <w:szCs w:val="22"/>
        </w:rPr>
        <w:t xml:space="preserve"> ingevuld moeten worden:</w:t>
      </w:r>
      <w:r w:rsidR="001E7281">
        <w:rPr>
          <w:rFonts w:ascii="Lato" w:hAnsi="Lato" w:cs="Arial"/>
          <w:color w:val="514F4F"/>
          <w:sz w:val="22"/>
          <w:szCs w:val="22"/>
        </w:rPr>
        <w:br/>
      </w:r>
    </w:p>
    <w:p w14:paraId="30194B54" w14:textId="58E4907F" w:rsidR="001F224A" w:rsidRPr="001E7281" w:rsidRDefault="001F224A" w:rsidP="001E7281">
      <w:pPr>
        <w:pStyle w:val="Normaalweb"/>
        <w:shd w:val="clear" w:color="auto" w:fill="FFFFFF"/>
        <w:spacing w:before="0" w:beforeAutospacing="0"/>
        <w:rPr>
          <w:rFonts w:ascii="Lato" w:hAnsi="Lato" w:cs="Arial"/>
          <w:color w:val="514F4F"/>
          <w:sz w:val="22"/>
          <w:szCs w:val="22"/>
        </w:rPr>
      </w:pPr>
      <w:r w:rsidRPr="001F224A">
        <w:rPr>
          <w:rFonts w:ascii="Lato" w:hAnsi="Lato"/>
          <w:sz w:val="22"/>
          <w:szCs w:val="22"/>
        </w:rPr>
        <w:t>Stellingen:</w:t>
      </w:r>
    </w:p>
    <w:p w14:paraId="556B9C52"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Als kanker is uitgezaaid dan maakt het niet zo veel uit welke soort het is, want het is allemaal even slecht te behandelen</w:t>
      </w:r>
    </w:p>
    <w:p w14:paraId="1C58E895" w14:textId="77777777" w:rsidR="001F224A" w:rsidRPr="001F224A" w:rsidRDefault="001F224A" w:rsidP="001F224A">
      <w:pPr>
        <w:pStyle w:val="Lijstalinea"/>
        <w:rPr>
          <w:rFonts w:ascii="Lato" w:hAnsi="Lato"/>
          <w:sz w:val="22"/>
        </w:rPr>
      </w:pPr>
    </w:p>
    <w:p w14:paraId="19DF5A19" w14:textId="77777777" w:rsidR="001F224A" w:rsidRPr="001F224A" w:rsidRDefault="001F224A" w:rsidP="001F224A">
      <w:pPr>
        <w:pStyle w:val="Lijstalinea"/>
        <w:rPr>
          <w:rFonts w:ascii="Lato" w:hAnsi="Lato"/>
          <w:color w:val="92D050"/>
          <w:sz w:val="22"/>
        </w:rPr>
      </w:pPr>
      <w:r w:rsidRPr="001F224A">
        <w:rPr>
          <w:rFonts w:ascii="Lato" w:hAnsi="Lato"/>
          <w:sz w:val="22"/>
        </w:rPr>
        <w:t>Juist/</w:t>
      </w:r>
      <w:r w:rsidRPr="001F224A">
        <w:rPr>
          <w:rFonts w:ascii="Lato" w:hAnsi="Lato"/>
          <w:color w:val="92D050"/>
          <w:sz w:val="22"/>
        </w:rPr>
        <w:t>onjuist</w:t>
      </w:r>
    </w:p>
    <w:p w14:paraId="28902CE0" w14:textId="77777777" w:rsidR="001F224A" w:rsidRPr="001F224A" w:rsidRDefault="001F224A" w:rsidP="001F224A">
      <w:pPr>
        <w:pStyle w:val="Lijstalinea"/>
        <w:rPr>
          <w:rFonts w:ascii="Lato" w:hAnsi="Lato"/>
          <w:color w:val="92D050"/>
          <w:sz w:val="22"/>
        </w:rPr>
      </w:pPr>
    </w:p>
    <w:p w14:paraId="3E166544" w14:textId="77777777" w:rsidR="001F224A" w:rsidRPr="001F224A" w:rsidRDefault="001F224A" w:rsidP="001F224A">
      <w:pPr>
        <w:pStyle w:val="Lijstalinea"/>
        <w:rPr>
          <w:rFonts w:ascii="Lato" w:hAnsi="Lato"/>
          <w:color w:val="92D050"/>
          <w:sz w:val="22"/>
        </w:rPr>
      </w:pPr>
    </w:p>
    <w:p w14:paraId="7C37BE03" w14:textId="77777777" w:rsidR="001F224A" w:rsidRPr="001F224A" w:rsidRDefault="001F224A" w:rsidP="00FC288A">
      <w:pPr>
        <w:pStyle w:val="Lijstalinea"/>
        <w:numPr>
          <w:ilvl w:val="0"/>
          <w:numId w:val="20"/>
        </w:numPr>
        <w:rPr>
          <w:rFonts w:ascii="Lato" w:hAnsi="Lato"/>
          <w:color w:val="000000" w:themeColor="text1"/>
          <w:sz w:val="22"/>
        </w:rPr>
      </w:pPr>
      <w:r w:rsidRPr="001F224A">
        <w:rPr>
          <w:rFonts w:ascii="Lato" w:hAnsi="Lato"/>
          <w:color w:val="000000" w:themeColor="text1"/>
          <w:sz w:val="22"/>
        </w:rPr>
        <w:t>Systeemtherapie zoals bv chemotherapie en palliatieve zorg gaan niet samen</w:t>
      </w:r>
    </w:p>
    <w:p w14:paraId="018170E8" w14:textId="77777777" w:rsidR="001F224A" w:rsidRPr="001F224A" w:rsidRDefault="001F224A" w:rsidP="001F224A">
      <w:pPr>
        <w:pStyle w:val="Lijstalinea"/>
        <w:rPr>
          <w:rFonts w:ascii="Lato" w:hAnsi="Lato"/>
          <w:color w:val="000000" w:themeColor="text1"/>
          <w:sz w:val="22"/>
        </w:rPr>
      </w:pPr>
    </w:p>
    <w:p w14:paraId="5DD5127A" w14:textId="77777777" w:rsidR="001F224A" w:rsidRPr="001F224A" w:rsidRDefault="001F224A" w:rsidP="001F224A">
      <w:pPr>
        <w:pStyle w:val="Lijstalinea"/>
        <w:rPr>
          <w:rFonts w:ascii="Lato" w:hAnsi="Lato"/>
          <w:color w:val="92D050"/>
          <w:sz w:val="22"/>
        </w:rPr>
      </w:pPr>
      <w:r w:rsidRPr="001F224A">
        <w:rPr>
          <w:rFonts w:ascii="Lato" w:hAnsi="Lato"/>
          <w:color w:val="000000" w:themeColor="text1"/>
          <w:sz w:val="22"/>
        </w:rPr>
        <w:lastRenderedPageBreak/>
        <w:t>Juist/</w:t>
      </w:r>
      <w:r w:rsidRPr="001F224A">
        <w:rPr>
          <w:rFonts w:ascii="Lato" w:hAnsi="Lato"/>
          <w:color w:val="92D050"/>
          <w:sz w:val="22"/>
        </w:rPr>
        <w:t>onjuist</w:t>
      </w:r>
    </w:p>
    <w:p w14:paraId="5232B3E1" w14:textId="77777777" w:rsidR="001F224A" w:rsidRPr="001F224A" w:rsidRDefault="001F224A" w:rsidP="001F224A">
      <w:pPr>
        <w:pStyle w:val="Lijstalinea"/>
        <w:rPr>
          <w:rFonts w:ascii="Lato" w:hAnsi="Lato"/>
          <w:color w:val="92D050"/>
          <w:sz w:val="22"/>
        </w:rPr>
      </w:pPr>
    </w:p>
    <w:p w14:paraId="1416F2AB" w14:textId="77777777" w:rsidR="001C4252" w:rsidRDefault="001C4252" w:rsidP="001C4252">
      <w:pPr>
        <w:pStyle w:val="Lijstalinea"/>
        <w:ind w:left="1080"/>
        <w:rPr>
          <w:rFonts w:ascii="Lato" w:hAnsi="Lato"/>
          <w:color w:val="000000" w:themeColor="text1"/>
          <w:sz w:val="22"/>
        </w:rPr>
      </w:pPr>
    </w:p>
    <w:p w14:paraId="7E2B90B5" w14:textId="188A7E2B" w:rsidR="001F224A" w:rsidRPr="001F224A" w:rsidRDefault="001F224A" w:rsidP="00FC288A">
      <w:pPr>
        <w:pStyle w:val="Lijstalinea"/>
        <w:numPr>
          <w:ilvl w:val="0"/>
          <w:numId w:val="20"/>
        </w:numPr>
        <w:rPr>
          <w:rFonts w:ascii="Lato" w:hAnsi="Lato"/>
          <w:color w:val="000000" w:themeColor="text1"/>
          <w:sz w:val="22"/>
        </w:rPr>
      </w:pPr>
      <w:r w:rsidRPr="001F224A">
        <w:rPr>
          <w:rFonts w:ascii="Lato" w:hAnsi="Lato"/>
          <w:color w:val="000000" w:themeColor="text1"/>
          <w:sz w:val="22"/>
        </w:rPr>
        <w:t>Als zorgverlener mag je nooit iemand de hoop ontnemen</w:t>
      </w:r>
    </w:p>
    <w:p w14:paraId="685B6504" w14:textId="77777777" w:rsidR="001F224A" w:rsidRPr="001F224A" w:rsidRDefault="001F224A" w:rsidP="001F224A">
      <w:pPr>
        <w:rPr>
          <w:rFonts w:ascii="Lato" w:hAnsi="Lato"/>
          <w:color w:val="000000" w:themeColor="text1"/>
          <w:sz w:val="22"/>
        </w:rPr>
      </w:pPr>
      <w:r w:rsidRPr="001F224A">
        <w:rPr>
          <w:rFonts w:ascii="Lato" w:hAnsi="Lato"/>
          <w:color w:val="000000" w:themeColor="text1"/>
          <w:sz w:val="22"/>
        </w:rPr>
        <w:tab/>
      </w:r>
      <w:r w:rsidRPr="001F224A">
        <w:rPr>
          <w:rFonts w:ascii="Lato" w:hAnsi="Lato"/>
          <w:color w:val="92D050"/>
          <w:sz w:val="22"/>
        </w:rPr>
        <w:t>Open discussie</w:t>
      </w:r>
    </w:p>
    <w:p w14:paraId="153F2EA3" w14:textId="77777777" w:rsidR="001F224A" w:rsidRPr="001F224A" w:rsidRDefault="001F224A" w:rsidP="001F224A">
      <w:pPr>
        <w:pStyle w:val="Lijstalinea"/>
        <w:rPr>
          <w:rFonts w:ascii="Lato" w:hAnsi="Lato"/>
          <w:sz w:val="22"/>
        </w:rPr>
      </w:pPr>
    </w:p>
    <w:p w14:paraId="33ECD112"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Huidkanker niet meetellend dan is de meest voorkomende kankersoort:</w:t>
      </w:r>
    </w:p>
    <w:p w14:paraId="1F1D7FAD" w14:textId="77777777" w:rsidR="001F224A" w:rsidRPr="001F224A" w:rsidRDefault="001F224A" w:rsidP="001F224A">
      <w:pPr>
        <w:pStyle w:val="Lijstalinea"/>
        <w:rPr>
          <w:rFonts w:ascii="Lato" w:hAnsi="Lato"/>
          <w:sz w:val="22"/>
        </w:rPr>
      </w:pPr>
    </w:p>
    <w:p w14:paraId="49B7C50C" w14:textId="77777777" w:rsidR="001F224A" w:rsidRPr="001F224A" w:rsidRDefault="001F224A" w:rsidP="00FC288A">
      <w:pPr>
        <w:pStyle w:val="Lijstalinea"/>
        <w:numPr>
          <w:ilvl w:val="0"/>
          <w:numId w:val="21"/>
        </w:numPr>
        <w:rPr>
          <w:rFonts w:ascii="Lato" w:hAnsi="Lato"/>
          <w:sz w:val="22"/>
        </w:rPr>
      </w:pPr>
      <w:r w:rsidRPr="001F224A">
        <w:rPr>
          <w:rFonts w:ascii="Lato" w:hAnsi="Lato"/>
          <w:sz w:val="22"/>
        </w:rPr>
        <w:t>Darmkanker</w:t>
      </w:r>
    </w:p>
    <w:p w14:paraId="2A0F35DA" w14:textId="77777777" w:rsidR="001F224A" w:rsidRPr="001F224A" w:rsidRDefault="001F224A" w:rsidP="00FC288A">
      <w:pPr>
        <w:pStyle w:val="Lijstalinea"/>
        <w:numPr>
          <w:ilvl w:val="0"/>
          <w:numId w:val="21"/>
        </w:numPr>
        <w:rPr>
          <w:rFonts w:ascii="Lato" w:hAnsi="Lato"/>
          <w:color w:val="92D050"/>
          <w:sz w:val="22"/>
        </w:rPr>
      </w:pPr>
      <w:r w:rsidRPr="001F224A">
        <w:rPr>
          <w:rFonts w:ascii="Lato" w:hAnsi="Lato"/>
          <w:color w:val="92D050"/>
          <w:sz w:val="22"/>
        </w:rPr>
        <w:t>Borstkanker</w:t>
      </w:r>
    </w:p>
    <w:p w14:paraId="2491B387" w14:textId="77777777" w:rsidR="001F224A" w:rsidRPr="001F224A" w:rsidRDefault="001F224A" w:rsidP="00FC288A">
      <w:pPr>
        <w:pStyle w:val="Lijstalinea"/>
        <w:numPr>
          <w:ilvl w:val="0"/>
          <w:numId w:val="21"/>
        </w:numPr>
        <w:rPr>
          <w:rFonts w:ascii="Lato" w:hAnsi="Lato"/>
          <w:sz w:val="22"/>
        </w:rPr>
      </w:pPr>
      <w:r w:rsidRPr="001F224A">
        <w:rPr>
          <w:rFonts w:ascii="Lato" w:hAnsi="Lato"/>
          <w:sz w:val="22"/>
        </w:rPr>
        <w:t>Alvleesklierkanker</w:t>
      </w:r>
    </w:p>
    <w:p w14:paraId="04A118E4" w14:textId="77777777" w:rsidR="001F224A" w:rsidRPr="001F224A" w:rsidRDefault="001F224A" w:rsidP="001F224A">
      <w:pPr>
        <w:rPr>
          <w:rFonts w:ascii="Lato" w:hAnsi="Lato"/>
          <w:color w:val="92D050"/>
          <w:sz w:val="22"/>
        </w:rPr>
      </w:pPr>
    </w:p>
    <w:p w14:paraId="334483F3" w14:textId="77777777" w:rsidR="001F224A" w:rsidRPr="001F224A" w:rsidRDefault="001F224A" w:rsidP="00FC288A">
      <w:pPr>
        <w:pStyle w:val="Lijstalinea"/>
        <w:numPr>
          <w:ilvl w:val="0"/>
          <w:numId w:val="20"/>
        </w:numPr>
        <w:rPr>
          <w:rFonts w:ascii="Lato" w:hAnsi="Lato"/>
          <w:color w:val="000000" w:themeColor="text1"/>
          <w:sz w:val="22"/>
        </w:rPr>
      </w:pPr>
      <w:r w:rsidRPr="001F224A">
        <w:rPr>
          <w:rFonts w:ascii="Lato" w:hAnsi="Lato"/>
          <w:color w:val="000000" w:themeColor="text1"/>
          <w:sz w:val="22"/>
        </w:rPr>
        <w:t>De hoeveelheid mensen dat 5 jaar na de diagnose stelling nog in leven is, is ongeveer:</w:t>
      </w:r>
    </w:p>
    <w:p w14:paraId="6686BFB1" w14:textId="77777777" w:rsidR="001F224A" w:rsidRPr="001F224A" w:rsidRDefault="001F224A" w:rsidP="001F224A">
      <w:pPr>
        <w:pStyle w:val="Lijstalinea"/>
        <w:ind w:left="1080"/>
        <w:rPr>
          <w:rFonts w:ascii="Lato" w:hAnsi="Lato"/>
          <w:color w:val="000000" w:themeColor="text1"/>
          <w:sz w:val="22"/>
        </w:rPr>
      </w:pPr>
    </w:p>
    <w:p w14:paraId="5A74CEE7" w14:textId="77777777" w:rsidR="001F224A" w:rsidRPr="001F224A" w:rsidRDefault="001F224A" w:rsidP="00FC288A">
      <w:pPr>
        <w:pStyle w:val="Lijstalinea"/>
        <w:numPr>
          <w:ilvl w:val="0"/>
          <w:numId w:val="22"/>
        </w:numPr>
        <w:rPr>
          <w:rFonts w:ascii="Lato" w:hAnsi="Lato"/>
          <w:color w:val="000000" w:themeColor="text1"/>
          <w:sz w:val="22"/>
        </w:rPr>
      </w:pPr>
      <w:r w:rsidRPr="001F224A">
        <w:rPr>
          <w:rFonts w:ascii="Lato" w:hAnsi="Lato"/>
          <w:color w:val="000000" w:themeColor="text1"/>
          <w:sz w:val="22"/>
        </w:rPr>
        <w:t>30%</w:t>
      </w:r>
    </w:p>
    <w:p w14:paraId="4E325972" w14:textId="77777777" w:rsidR="001F224A" w:rsidRPr="001F224A" w:rsidRDefault="001F224A" w:rsidP="00FC288A">
      <w:pPr>
        <w:pStyle w:val="Lijstalinea"/>
        <w:numPr>
          <w:ilvl w:val="0"/>
          <w:numId w:val="22"/>
        </w:numPr>
        <w:rPr>
          <w:rFonts w:ascii="Lato" w:hAnsi="Lato"/>
          <w:color w:val="000000" w:themeColor="text1"/>
          <w:sz w:val="22"/>
        </w:rPr>
      </w:pPr>
      <w:r w:rsidRPr="001F224A">
        <w:rPr>
          <w:rFonts w:ascii="Lato" w:hAnsi="Lato"/>
          <w:color w:val="000000" w:themeColor="text1"/>
          <w:sz w:val="22"/>
        </w:rPr>
        <w:t>50%</w:t>
      </w:r>
    </w:p>
    <w:p w14:paraId="7C9E48F8" w14:textId="77777777" w:rsidR="001F224A" w:rsidRPr="001F224A" w:rsidRDefault="001F224A" w:rsidP="00FC288A">
      <w:pPr>
        <w:pStyle w:val="Lijstalinea"/>
        <w:numPr>
          <w:ilvl w:val="0"/>
          <w:numId w:val="22"/>
        </w:numPr>
        <w:rPr>
          <w:rFonts w:ascii="Lato" w:hAnsi="Lato"/>
          <w:color w:val="92D050"/>
          <w:sz w:val="22"/>
        </w:rPr>
      </w:pPr>
      <w:r w:rsidRPr="001F224A">
        <w:rPr>
          <w:rFonts w:ascii="Lato" w:hAnsi="Lato"/>
          <w:color w:val="92D050"/>
          <w:sz w:val="22"/>
        </w:rPr>
        <w:t>65%</w:t>
      </w:r>
    </w:p>
    <w:p w14:paraId="5F625B23" w14:textId="77777777" w:rsidR="001F224A" w:rsidRPr="001F224A" w:rsidRDefault="001F224A" w:rsidP="001F224A">
      <w:pPr>
        <w:rPr>
          <w:rFonts w:ascii="Lato" w:hAnsi="Lato"/>
          <w:color w:val="92D050"/>
          <w:sz w:val="22"/>
        </w:rPr>
      </w:pPr>
    </w:p>
    <w:p w14:paraId="5B4F3018"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Dat betekent dan omgekeerd: dat ….. % binnen 5 jaar overlijdt aan kanker</w:t>
      </w:r>
    </w:p>
    <w:p w14:paraId="07F4F585" w14:textId="77777777" w:rsidR="001F224A" w:rsidRPr="001F224A" w:rsidRDefault="001F224A" w:rsidP="001F224A">
      <w:pPr>
        <w:pStyle w:val="Lijstalinea"/>
        <w:ind w:left="1080"/>
        <w:rPr>
          <w:rFonts w:ascii="Lato" w:hAnsi="Lato"/>
          <w:sz w:val="22"/>
        </w:rPr>
      </w:pPr>
    </w:p>
    <w:p w14:paraId="5B7B98E6" w14:textId="77777777" w:rsidR="001F224A" w:rsidRPr="001F224A" w:rsidRDefault="001F224A" w:rsidP="00FC288A">
      <w:pPr>
        <w:pStyle w:val="Lijstalinea"/>
        <w:numPr>
          <w:ilvl w:val="0"/>
          <w:numId w:val="23"/>
        </w:numPr>
        <w:rPr>
          <w:rFonts w:ascii="Lato" w:hAnsi="Lato"/>
          <w:sz w:val="22"/>
        </w:rPr>
      </w:pPr>
      <w:r w:rsidRPr="001F224A">
        <w:rPr>
          <w:rFonts w:ascii="Lato" w:hAnsi="Lato"/>
          <w:sz w:val="22"/>
        </w:rPr>
        <w:t>20%</w:t>
      </w:r>
    </w:p>
    <w:p w14:paraId="2FA5A87E" w14:textId="77777777" w:rsidR="001F224A" w:rsidRPr="001F224A" w:rsidRDefault="001F224A" w:rsidP="00FC288A">
      <w:pPr>
        <w:pStyle w:val="Lijstalinea"/>
        <w:numPr>
          <w:ilvl w:val="0"/>
          <w:numId w:val="23"/>
        </w:numPr>
        <w:rPr>
          <w:rFonts w:ascii="Lato" w:hAnsi="Lato"/>
          <w:sz w:val="22"/>
        </w:rPr>
      </w:pPr>
      <w:r w:rsidRPr="001F224A">
        <w:rPr>
          <w:rFonts w:ascii="Lato" w:hAnsi="Lato"/>
          <w:sz w:val="22"/>
        </w:rPr>
        <w:t>30%</w:t>
      </w:r>
    </w:p>
    <w:p w14:paraId="013DA3B2" w14:textId="77777777" w:rsidR="001F224A" w:rsidRPr="001F224A" w:rsidRDefault="001F224A" w:rsidP="00FC288A">
      <w:pPr>
        <w:pStyle w:val="Lijstalinea"/>
        <w:numPr>
          <w:ilvl w:val="0"/>
          <w:numId w:val="23"/>
        </w:numPr>
        <w:rPr>
          <w:rFonts w:ascii="Lato" w:hAnsi="Lato"/>
          <w:color w:val="92D050"/>
          <w:sz w:val="22"/>
        </w:rPr>
      </w:pPr>
      <w:r w:rsidRPr="001F224A">
        <w:rPr>
          <w:rFonts w:ascii="Lato" w:hAnsi="Lato"/>
          <w:color w:val="92D050"/>
          <w:sz w:val="22"/>
        </w:rPr>
        <w:t>35%</w:t>
      </w:r>
    </w:p>
    <w:p w14:paraId="34BDA6CD" w14:textId="77777777" w:rsidR="001F224A" w:rsidRPr="001F224A" w:rsidRDefault="001F224A" w:rsidP="001F224A">
      <w:pPr>
        <w:rPr>
          <w:rFonts w:ascii="Lato" w:hAnsi="Lato"/>
          <w:color w:val="92D050"/>
          <w:sz w:val="22"/>
        </w:rPr>
      </w:pPr>
    </w:p>
    <w:p w14:paraId="6AB4D6B8"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Hoeveel procent van de mensen in NL wil thuis sterven?</w:t>
      </w:r>
    </w:p>
    <w:p w14:paraId="369E4ACA" w14:textId="77777777" w:rsidR="001F224A" w:rsidRPr="001F224A" w:rsidRDefault="001F224A" w:rsidP="001F224A">
      <w:pPr>
        <w:pStyle w:val="Lijstalinea"/>
        <w:ind w:left="1080"/>
        <w:rPr>
          <w:rFonts w:ascii="Lato" w:hAnsi="Lato"/>
          <w:sz w:val="22"/>
        </w:rPr>
      </w:pPr>
    </w:p>
    <w:p w14:paraId="71A805CA" w14:textId="77777777" w:rsidR="001F224A" w:rsidRPr="001F224A" w:rsidRDefault="001F224A" w:rsidP="00FC288A">
      <w:pPr>
        <w:pStyle w:val="Lijstalinea"/>
        <w:numPr>
          <w:ilvl w:val="0"/>
          <w:numId w:val="24"/>
        </w:numPr>
        <w:rPr>
          <w:rFonts w:ascii="Lato" w:hAnsi="Lato"/>
          <w:sz w:val="22"/>
        </w:rPr>
      </w:pPr>
      <w:r w:rsidRPr="001F224A">
        <w:rPr>
          <w:rFonts w:ascii="Lato" w:hAnsi="Lato"/>
          <w:sz w:val="22"/>
        </w:rPr>
        <w:t>50%</w:t>
      </w:r>
    </w:p>
    <w:p w14:paraId="55F3117D" w14:textId="77777777" w:rsidR="001F224A" w:rsidRPr="001F224A" w:rsidRDefault="001F224A" w:rsidP="00FC288A">
      <w:pPr>
        <w:pStyle w:val="Lijstalinea"/>
        <w:numPr>
          <w:ilvl w:val="0"/>
          <w:numId w:val="24"/>
        </w:numPr>
        <w:rPr>
          <w:rFonts w:ascii="Lato" w:hAnsi="Lato"/>
          <w:sz w:val="22"/>
        </w:rPr>
      </w:pPr>
      <w:r w:rsidRPr="001F224A">
        <w:rPr>
          <w:rFonts w:ascii="Lato" w:hAnsi="Lato"/>
          <w:sz w:val="22"/>
        </w:rPr>
        <w:t>70%</w:t>
      </w:r>
    </w:p>
    <w:p w14:paraId="68F2D308" w14:textId="77777777" w:rsidR="001F224A" w:rsidRPr="001F224A" w:rsidRDefault="001F224A" w:rsidP="00FC288A">
      <w:pPr>
        <w:pStyle w:val="Lijstalinea"/>
        <w:numPr>
          <w:ilvl w:val="0"/>
          <w:numId w:val="24"/>
        </w:numPr>
        <w:rPr>
          <w:rFonts w:ascii="Lato" w:hAnsi="Lato"/>
          <w:color w:val="92D050"/>
          <w:sz w:val="22"/>
        </w:rPr>
      </w:pPr>
      <w:r w:rsidRPr="001F224A">
        <w:rPr>
          <w:rFonts w:ascii="Lato" w:hAnsi="Lato"/>
          <w:color w:val="92D050"/>
          <w:sz w:val="22"/>
        </w:rPr>
        <w:t>&gt; 80%</w:t>
      </w:r>
    </w:p>
    <w:p w14:paraId="4696C5F4" w14:textId="77777777" w:rsidR="001F224A" w:rsidRPr="001F224A" w:rsidRDefault="001F224A" w:rsidP="001F224A">
      <w:pPr>
        <w:rPr>
          <w:rFonts w:ascii="Lato" w:hAnsi="Lato"/>
          <w:color w:val="92D050"/>
          <w:sz w:val="22"/>
        </w:rPr>
      </w:pPr>
    </w:p>
    <w:p w14:paraId="2134F8A2"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 xml:space="preserve">Casus 1  : </w:t>
      </w:r>
      <w:r w:rsidRPr="001F224A">
        <w:rPr>
          <w:rFonts w:ascii="Lato" w:hAnsi="Lato"/>
          <w:color w:val="92D050"/>
          <w:sz w:val="22"/>
        </w:rPr>
        <w:t xml:space="preserve"> wel </w:t>
      </w:r>
      <w:r w:rsidRPr="001F224A">
        <w:rPr>
          <w:rFonts w:ascii="Lato" w:hAnsi="Lato"/>
          <w:sz w:val="22"/>
        </w:rPr>
        <w:t>of niet behandelen met chemotherapie</w:t>
      </w:r>
    </w:p>
    <w:p w14:paraId="08333446" w14:textId="77777777" w:rsidR="001F224A" w:rsidRPr="001F224A" w:rsidRDefault="001F224A" w:rsidP="001F224A">
      <w:pPr>
        <w:pStyle w:val="Lijstalinea"/>
        <w:ind w:left="1080"/>
        <w:rPr>
          <w:rFonts w:ascii="Lato" w:hAnsi="Lato"/>
          <w:sz w:val="22"/>
        </w:rPr>
      </w:pPr>
    </w:p>
    <w:p w14:paraId="2F69179B"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 xml:space="preserve">Casus 2  :  </w:t>
      </w:r>
      <w:r w:rsidRPr="001F224A">
        <w:rPr>
          <w:rFonts w:ascii="Lato" w:hAnsi="Lato"/>
          <w:color w:val="92D050"/>
          <w:sz w:val="22"/>
        </w:rPr>
        <w:t xml:space="preserve">wel of niet </w:t>
      </w:r>
      <w:r w:rsidRPr="001F224A">
        <w:rPr>
          <w:rFonts w:ascii="Lato" w:hAnsi="Lato"/>
          <w:sz w:val="22"/>
        </w:rPr>
        <w:t>behandelen met chemotherapie</w:t>
      </w:r>
    </w:p>
    <w:p w14:paraId="6DBB554B" w14:textId="77777777" w:rsidR="001F224A" w:rsidRPr="001F224A" w:rsidRDefault="001F224A" w:rsidP="001F224A">
      <w:pPr>
        <w:pStyle w:val="Lijstalinea"/>
        <w:ind w:left="1080"/>
        <w:rPr>
          <w:rFonts w:ascii="Lato" w:hAnsi="Lato"/>
          <w:sz w:val="22"/>
        </w:rPr>
      </w:pPr>
    </w:p>
    <w:p w14:paraId="46C42318" w14:textId="77777777" w:rsidR="001F224A" w:rsidRPr="001F224A" w:rsidRDefault="001F224A" w:rsidP="00FC288A">
      <w:pPr>
        <w:pStyle w:val="Lijstalinea"/>
        <w:numPr>
          <w:ilvl w:val="0"/>
          <w:numId w:val="20"/>
        </w:numPr>
        <w:rPr>
          <w:rFonts w:ascii="Lato" w:hAnsi="Lato"/>
          <w:sz w:val="22"/>
        </w:rPr>
      </w:pPr>
      <w:r w:rsidRPr="001F224A">
        <w:rPr>
          <w:rFonts w:ascii="Lato" w:hAnsi="Lato"/>
          <w:sz w:val="22"/>
        </w:rPr>
        <w:t>Casus 3  :  wel of</w:t>
      </w:r>
      <w:r w:rsidRPr="001F224A">
        <w:rPr>
          <w:rFonts w:ascii="Lato" w:hAnsi="Lato"/>
          <w:color w:val="92D050"/>
          <w:sz w:val="22"/>
        </w:rPr>
        <w:t xml:space="preserve"> niet </w:t>
      </w:r>
      <w:r w:rsidRPr="001F224A">
        <w:rPr>
          <w:rFonts w:ascii="Lato" w:hAnsi="Lato"/>
          <w:sz w:val="22"/>
        </w:rPr>
        <w:t>behandelen met chemotherapie</w:t>
      </w:r>
    </w:p>
    <w:p w14:paraId="6D832B81" w14:textId="77777777" w:rsidR="001F224A" w:rsidRPr="001F224A" w:rsidRDefault="001F224A" w:rsidP="001F224A">
      <w:pPr>
        <w:rPr>
          <w:rFonts w:ascii="Lato" w:hAnsi="Lato"/>
          <w:color w:val="92D050"/>
          <w:sz w:val="22"/>
        </w:rPr>
      </w:pPr>
    </w:p>
    <w:p w14:paraId="5C28E142" w14:textId="77777777" w:rsidR="001F224A" w:rsidRPr="001F224A" w:rsidRDefault="001F224A" w:rsidP="001F224A">
      <w:pPr>
        <w:rPr>
          <w:rFonts w:ascii="Lato" w:hAnsi="Lato"/>
          <w:color w:val="92D050"/>
          <w:sz w:val="22"/>
        </w:rPr>
      </w:pPr>
    </w:p>
    <w:p w14:paraId="2756824F"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3CD1E8AA"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5BD7A509"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2DF752B4" w14:textId="77777777" w:rsidR="001E7281" w:rsidRDefault="001E7281" w:rsidP="001F224A">
      <w:pPr>
        <w:pStyle w:val="Normaalweb"/>
        <w:shd w:val="clear" w:color="auto" w:fill="FFFFFF"/>
        <w:spacing w:before="0" w:beforeAutospacing="0"/>
        <w:rPr>
          <w:rFonts w:ascii="Lato" w:hAnsi="Lato" w:cs="Arial"/>
          <w:color w:val="514F4F"/>
          <w:sz w:val="22"/>
          <w:szCs w:val="22"/>
          <w:lang w:val="en-GB"/>
        </w:rPr>
      </w:pPr>
    </w:p>
    <w:p w14:paraId="7AE33DF5" w14:textId="53884621" w:rsidR="001F224A" w:rsidRPr="001F224A" w:rsidRDefault="001F224A" w:rsidP="001F224A">
      <w:pPr>
        <w:pStyle w:val="Normaalweb"/>
        <w:shd w:val="clear" w:color="auto" w:fill="FFFFFF"/>
        <w:spacing w:before="0" w:beforeAutospacing="0"/>
        <w:rPr>
          <w:rFonts w:ascii="Lato" w:hAnsi="Lato" w:cs="Arial"/>
          <w:color w:val="514F4F"/>
          <w:sz w:val="22"/>
          <w:szCs w:val="22"/>
          <w:lang w:val="en-GB"/>
        </w:rPr>
      </w:pPr>
      <w:proofErr w:type="spellStart"/>
      <w:r w:rsidRPr="001F224A">
        <w:rPr>
          <w:rFonts w:ascii="Lato" w:hAnsi="Lato" w:cs="Arial"/>
          <w:color w:val="514F4F"/>
          <w:sz w:val="22"/>
          <w:szCs w:val="22"/>
          <w:lang w:val="en-GB"/>
        </w:rPr>
        <w:t>Bronnen</w:t>
      </w:r>
      <w:proofErr w:type="spellEnd"/>
      <w:r w:rsidRPr="001F224A">
        <w:rPr>
          <w:rFonts w:ascii="Lato" w:hAnsi="Lato" w:cs="Arial"/>
          <w:color w:val="514F4F"/>
          <w:sz w:val="22"/>
          <w:szCs w:val="22"/>
          <w:lang w:val="en-GB"/>
        </w:rPr>
        <w:t>:</w:t>
      </w:r>
    </w:p>
    <w:p w14:paraId="7ACCCB39" w14:textId="77777777" w:rsidR="001F224A" w:rsidRPr="001F224A" w:rsidRDefault="001F224A" w:rsidP="001F224A">
      <w:pPr>
        <w:pStyle w:val="Normaalweb"/>
        <w:shd w:val="clear" w:color="auto" w:fill="FFFFFF"/>
        <w:spacing w:before="0" w:beforeAutospacing="0"/>
        <w:rPr>
          <w:rFonts w:ascii="Lato" w:hAnsi="Lato" w:cs="Arial"/>
          <w:color w:val="514F4F"/>
          <w:sz w:val="22"/>
          <w:szCs w:val="22"/>
          <w:lang w:val="en-GB"/>
        </w:rPr>
      </w:pPr>
      <w:r w:rsidRPr="001F224A">
        <w:rPr>
          <w:rFonts w:ascii="Lato" w:hAnsi="Lato" w:cs="Arial"/>
          <w:color w:val="514F4F"/>
          <w:sz w:val="22"/>
          <w:szCs w:val="22"/>
          <w:lang w:val="en-GB"/>
        </w:rPr>
        <w:t xml:space="preserve">Effect of early and systematic integration of palliative care in patients with advanced cancer; Lancet Oncology 2018, </w:t>
      </w:r>
      <w:proofErr w:type="spellStart"/>
      <w:r w:rsidRPr="001F224A">
        <w:rPr>
          <w:rFonts w:ascii="Lato" w:hAnsi="Lato" w:cs="Arial"/>
          <w:color w:val="514F4F"/>
          <w:sz w:val="22"/>
          <w:szCs w:val="22"/>
          <w:lang w:val="en-GB"/>
        </w:rPr>
        <w:t>vanButsele</w:t>
      </w:r>
      <w:proofErr w:type="spellEnd"/>
      <w:r w:rsidRPr="001F224A">
        <w:rPr>
          <w:rFonts w:ascii="Lato" w:hAnsi="Lato" w:cs="Arial"/>
          <w:color w:val="514F4F"/>
          <w:sz w:val="22"/>
          <w:szCs w:val="22"/>
          <w:lang w:val="en-GB"/>
        </w:rPr>
        <w:t xml:space="preserve"> </w:t>
      </w:r>
      <w:proofErr w:type="spellStart"/>
      <w:r w:rsidRPr="001F224A">
        <w:rPr>
          <w:rFonts w:ascii="Lato" w:hAnsi="Lato" w:cs="Arial"/>
          <w:color w:val="514F4F"/>
          <w:sz w:val="22"/>
          <w:szCs w:val="22"/>
          <w:lang w:val="en-GB"/>
        </w:rPr>
        <w:t>ea</w:t>
      </w:r>
      <w:proofErr w:type="spellEnd"/>
      <w:r w:rsidRPr="001F224A">
        <w:rPr>
          <w:rFonts w:ascii="Lato" w:hAnsi="Lato" w:cs="Arial"/>
          <w:color w:val="514F4F"/>
          <w:sz w:val="22"/>
          <w:szCs w:val="22"/>
          <w:lang w:val="en-GB"/>
        </w:rPr>
        <w:t xml:space="preserve"> </w:t>
      </w:r>
      <w:hyperlink r:id="rId19" w:history="1">
        <w:r w:rsidRPr="001F224A">
          <w:rPr>
            <w:rStyle w:val="Hyperlink"/>
            <w:rFonts w:ascii="Lato" w:hAnsi="Lato" w:cs="Arial"/>
            <w:sz w:val="22"/>
            <w:szCs w:val="22"/>
            <w:lang w:val="en-GB"/>
          </w:rPr>
          <w:t>link</w:t>
        </w:r>
      </w:hyperlink>
    </w:p>
    <w:p w14:paraId="1D9D4737" w14:textId="77777777" w:rsidR="001F224A" w:rsidRPr="001F224A" w:rsidRDefault="001F224A" w:rsidP="001F224A">
      <w:pPr>
        <w:pStyle w:val="Normaalweb"/>
        <w:shd w:val="clear" w:color="auto" w:fill="FFFFFF"/>
        <w:spacing w:before="0" w:beforeAutospacing="0"/>
        <w:rPr>
          <w:rFonts w:ascii="Lato" w:hAnsi="Lato" w:cs="Arial"/>
          <w:color w:val="514F4F"/>
          <w:sz w:val="22"/>
          <w:szCs w:val="22"/>
          <w:lang w:val="en-GB"/>
        </w:rPr>
      </w:pPr>
      <w:r w:rsidRPr="001F224A">
        <w:rPr>
          <w:rFonts w:ascii="Lato" w:hAnsi="Lato" w:cs="Arial"/>
          <w:color w:val="514F4F"/>
          <w:sz w:val="22"/>
          <w:szCs w:val="22"/>
          <w:lang w:val="en-GB"/>
        </w:rPr>
        <w:t xml:space="preserve">Randomised clinical trial of early specialist palliative care plus standard care versus standard care alone in patients with advanced cancer: The Danish Palliative Care Trial; </w:t>
      </w:r>
      <w:proofErr w:type="spellStart"/>
      <w:r w:rsidRPr="001F224A">
        <w:rPr>
          <w:rFonts w:ascii="Lato" w:hAnsi="Lato" w:cs="Arial"/>
          <w:color w:val="514F4F"/>
          <w:sz w:val="22"/>
          <w:szCs w:val="22"/>
          <w:lang w:val="en-GB"/>
        </w:rPr>
        <w:t>Palliat</w:t>
      </w:r>
      <w:proofErr w:type="spellEnd"/>
      <w:r w:rsidRPr="001F224A">
        <w:rPr>
          <w:rFonts w:ascii="Lato" w:hAnsi="Lato" w:cs="Arial"/>
          <w:color w:val="514F4F"/>
          <w:sz w:val="22"/>
          <w:szCs w:val="22"/>
          <w:lang w:val="en-GB"/>
        </w:rPr>
        <w:t xml:space="preserve"> Med, 2017,  </w:t>
      </w:r>
      <w:proofErr w:type="spellStart"/>
      <w:r w:rsidRPr="001F224A">
        <w:rPr>
          <w:rFonts w:ascii="Lato" w:hAnsi="Lato" w:cs="Arial"/>
          <w:color w:val="514F4F"/>
          <w:sz w:val="22"/>
          <w:szCs w:val="22"/>
          <w:lang w:val="en-GB"/>
        </w:rPr>
        <w:t>Groenvold</w:t>
      </w:r>
      <w:proofErr w:type="spellEnd"/>
      <w:r w:rsidRPr="001F224A">
        <w:rPr>
          <w:rFonts w:ascii="Lato" w:hAnsi="Lato" w:cs="Arial"/>
          <w:color w:val="514F4F"/>
          <w:sz w:val="22"/>
          <w:szCs w:val="22"/>
          <w:lang w:val="en-GB"/>
        </w:rPr>
        <w:t xml:space="preserve"> </w:t>
      </w:r>
      <w:proofErr w:type="spellStart"/>
      <w:r w:rsidRPr="001F224A">
        <w:rPr>
          <w:rFonts w:ascii="Lato" w:hAnsi="Lato" w:cs="Arial"/>
          <w:color w:val="514F4F"/>
          <w:sz w:val="22"/>
          <w:szCs w:val="22"/>
          <w:lang w:val="en-GB"/>
        </w:rPr>
        <w:t>ea</w:t>
      </w:r>
      <w:proofErr w:type="spellEnd"/>
      <w:r w:rsidRPr="001F224A">
        <w:rPr>
          <w:rFonts w:ascii="Lato" w:hAnsi="Lato" w:cs="Arial"/>
          <w:color w:val="514F4F"/>
          <w:sz w:val="22"/>
          <w:szCs w:val="22"/>
          <w:lang w:val="en-GB"/>
        </w:rPr>
        <w:t xml:space="preserve"> </w:t>
      </w:r>
      <w:hyperlink r:id="rId20" w:history="1">
        <w:r w:rsidRPr="001F224A">
          <w:rPr>
            <w:rStyle w:val="Hyperlink"/>
            <w:rFonts w:ascii="Lato" w:hAnsi="Lato" w:cs="Arial"/>
            <w:sz w:val="22"/>
            <w:szCs w:val="22"/>
            <w:lang w:val="en-GB"/>
          </w:rPr>
          <w:t>link</w:t>
        </w:r>
      </w:hyperlink>
    </w:p>
    <w:p w14:paraId="35C1C60C"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lang w:val="en-GB"/>
        </w:rPr>
        <w:t xml:space="preserve">Inappropriate end-of-life cancer care in a generalist and specialist palliative care model: a nationwide retrospective population-based observational study. </w:t>
      </w:r>
      <w:r w:rsidRPr="001F224A">
        <w:rPr>
          <w:rFonts w:ascii="Lato" w:hAnsi="Lato" w:cs="Arial"/>
          <w:color w:val="514F4F"/>
          <w:sz w:val="22"/>
          <w:szCs w:val="22"/>
        </w:rPr>
        <w:t xml:space="preserve">BMJ </w:t>
      </w:r>
      <w:proofErr w:type="spellStart"/>
      <w:r w:rsidRPr="001F224A">
        <w:rPr>
          <w:rFonts w:ascii="Lato" w:hAnsi="Lato" w:cs="Arial"/>
          <w:color w:val="514F4F"/>
          <w:sz w:val="22"/>
          <w:szCs w:val="22"/>
        </w:rPr>
        <w:t>supp</w:t>
      </w:r>
      <w:proofErr w:type="spellEnd"/>
      <w:r w:rsidRPr="001F224A">
        <w:rPr>
          <w:rFonts w:ascii="Lato" w:hAnsi="Lato" w:cs="Arial"/>
          <w:color w:val="514F4F"/>
          <w:sz w:val="22"/>
          <w:szCs w:val="22"/>
        </w:rPr>
        <w:t xml:space="preserve"> &amp; </w:t>
      </w:r>
      <w:proofErr w:type="spellStart"/>
      <w:r w:rsidRPr="001F224A">
        <w:rPr>
          <w:rFonts w:ascii="Lato" w:hAnsi="Lato" w:cs="Arial"/>
          <w:color w:val="514F4F"/>
          <w:sz w:val="22"/>
          <w:szCs w:val="22"/>
        </w:rPr>
        <w:t>pall</w:t>
      </w:r>
      <w:proofErr w:type="spellEnd"/>
      <w:r w:rsidRPr="001F224A">
        <w:rPr>
          <w:rFonts w:ascii="Lato" w:hAnsi="Lato" w:cs="Arial"/>
          <w:color w:val="514F4F"/>
          <w:sz w:val="22"/>
          <w:szCs w:val="22"/>
        </w:rPr>
        <w:t xml:space="preserve">, 2020, </w:t>
      </w:r>
      <w:proofErr w:type="spellStart"/>
      <w:r w:rsidRPr="001F224A">
        <w:rPr>
          <w:rFonts w:ascii="Lato" w:hAnsi="Lato" w:cs="Arial"/>
          <w:color w:val="514F4F"/>
          <w:sz w:val="22"/>
          <w:szCs w:val="22"/>
        </w:rPr>
        <w:t>Boddaert</w:t>
      </w:r>
      <w:proofErr w:type="spellEnd"/>
      <w:r w:rsidRPr="001F224A">
        <w:rPr>
          <w:rFonts w:ascii="Lato" w:hAnsi="Lato" w:cs="Arial"/>
          <w:color w:val="514F4F"/>
          <w:sz w:val="22"/>
          <w:szCs w:val="22"/>
        </w:rPr>
        <w:t xml:space="preserve"> </w:t>
      </w:r>
      <w:proofErr w:type="spellStart"/>
      <w:r w:rsidRPr="001F224A">
        <w:rPr>
          <w:rFonts w:ascii="Lato" w:hAnsi="Lato" w:cs="Arial"/>
          <w:color w:val="514F4F"/>
          <w:sz w:val="22"/>
          <w:szCs w:val="22"/>
        </w:rPr>
        <w:t>ea</w:t>
      </w:r>
      <w:proofErr w:type="spellEnd"/>
      <w:r w:rsidRPr="001F224A">
        <w:rPr>
          <w:rFonts w:ascii="Lato" w:hAnsi="Lato" w:cs="Arial"/>
          <w:color w:val="514F4F"/>
          <w:sz w:val="22"/>
          <w:szCs w:val="22"/>
        </w:rPr>
        <w:t xml:space="preserve"> </w:t>
      </w:r>
      <w:hyperlink r:id="rId21" w:history="1">
        <w:r w:rsidRPr="001F224A">
          <w:rPr>
            <w:rStyle w:val="Hyperlink"/>
            <w:rFonts w:ascii="Lato" w:hAnsi="Lato" w:cs="Arial"/>
            <w:sz w:val="22"/>
            <w:szCs w:val="22"/>
          </w:rPr>
          <w:t>link</w:t>
        </w:r>
      </w:hyperlink>
    </w:p>
    <w:p w14:paraId="65D7959F" w14:textId="77777777" w:rsidR="001F224A" w:rsidRPr="00036707" w:rsidRDefault="001F224A" w:rsidP="001F224A">
      <w:pPr>
        <w:rPr>
          <w:rFonts w:ascii="Lato" w:hAnsi="Lato" w:cs="Arial"/>
          <w:sz w:val="24"/>
          <w:szCs w:val="24"/>
        </w:rPr>
      </w:pPr>
    </w:p>
    <w:p w14:paraId="1A93D7BF" w14:textId="135ECC4A" w:rsidR="001F224A" w:rsidRPr="00036707" w:rsidRDefault="001F224A" w:rsidP="001F224A">
      <w:pPr>
        <w:rPr>
          <w:rFonts w:ascii="Lato" w:hAnsi="Lato" w:cs="Arial"/>
          <w:b/>
          <w:bCs/>
          <w:sz w:val="24"/>
          <w:szCs w:val="24"/>
        </w:rPr>
      </w:pPr>
      <w:r w:rsidRPr="00036707">
        <w:rPr>
          <w:rFonts w:ascii="Lato" w:hAnsi="Lato" w:cs="Arial"/>
          <w:b/>
          <w:bCs/>
          <w:sz w:val="24"/>
          <w:szCs w:val="24"/>
        </w:rPr>
        <w:t>Deel 3:  palliatieve sedatie</w:t>
      </w:r>
    </w:p>
    <w:p w14:paraId="34C86BD7" w14:textId="77777777" w:rsidR="001F224A" w:rsidRPr="001F224A" w:rsidRDefault="001F224A" w:rsidP="001F224A">
      <w:pPr>
        <w:rPr>
          <w:rFonts w:ascii="Lato" w:hAnsi="Lato" w:cs="Arial"/>
          <w:sz w:val="22"/>
        </w:rPr>
      </w:pPr>
    </w:p>
    <w:p w14:paraId="07DDEC74" w14:textId="488AB720"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Door: Sabine Netters, internist-oncoloog, Sander de </w:t>
      </w:r>
      <w:proofErr w:type="spellStart"/>
      <w:r w:rsidRPr="001F224A">
        <w:rPr>
          <w:rFonts w:ascii="Lato" w:hAnsi="Lato" w:cs="Arial"/>
          <w:color w:val="514F4F"/>
          <w:sz w:val="22"/>
          <w:szCs w:val="22"/>
        </w:rPr>
        <w:t>Hosson</w:t>
      </w:r>
      <w:proofErr w:type="spellEnd"/>
      <w:r w:rsidRPr="001F224A">
        <w:rPr>
          <w:rFonts w:ascii="Lato" w:hAnsi="Lato" w:cs="Arial"/>
          <w:color w:val="514F4F"/>
          <w:sz w:val="22"/>
          <w:szCs w:val="22"/>
        </w:rPr>
        <w:t xml:space="preserve">, longarts &amp; Alien Vos, basisarts en </w:t>
      </w:r>
      <w:r w:rsidRPr="001F224A">
        <w:rPr>
          <w:rFonts w:ascii="Lato" w:hAnsi="Lato" w:cs="Arial"/>
          <w:color w:val="514F4F"/>
          <w:sz w:val="22"/>
          <w:szCs w:val="22"/>
        </w:rPr>
        <w:br/>
        <w:t xml:space="preserve">          </w:t>
      </w:r>
      <w:r w:rsidR="001E7281">
        <w:rPr>
          <w:rFonts w:ascii="Lato" w:hAnsi="Lato" w:cs="Arial"/>
          <w:color w:val="514F4F"/>
          <w:sz w:val="22"/>
          <w:szCs w:val="22"/>
        </w:rPr>
        <w:t xml:space="preserve">   </w:t>
      </w:r>
      <w:r w:rsidRPr="001F224A">
        <w:rPr>
          <w:rFonts w:ascii="Lato" w:hAnsi="Lato" w:cs="Arial"/>
          <w:color w:val="514F4F"/>
          <w:sz w:val="22"/>
          <w:szCs w:val="22"/>
        </w:rPr>
        <w:t>onderwijskundige</w:t>
      </w:r>
      <w:r w:rsidR="001E7281">
        <w:rPr>
          <w:rFonts w:ascii="Lato" w:hAnsi="Lato" w:cs="Arial"/>
          <w:color w:val="514F4F"/>
          <w:sz w:val="22"/>
          <w:szCs w:val="22"/>
        </w:rPr>
        <w:t xml:space="preserve"> &amp; Rosa </w:t>
      </w:r>
      <w:proofErr w:type="spellStart"/>
      <w:r w:rsidR="001E7281">
        <w:rPr>
          <w:rFonts w:ascii="Lato" w:hAnsi="Lato" w:cs="Arial"/>
          <w:color w:val="514F4F"/>
          <w:sz w:val="22"/>
          <w:szCs w:val="22"/>
        </w:rPr>
        <w:t>Sleddering</w:t>
      </w:r>
      <w:proofErr w:type="spellEnd"/>
      <w:r w:rsidR="001E7281">
        <w:rPr>
          <w:rFonts w:ascii="Lato" w:hAnsi="Lato" w:cs="Arial"/>
          <w:color w:val="514F4F"/>
          <w:sz w:val="22"/>
          <w:szCs w:val="22"/>
        </w:rPr>
        <w:t>, arts</w:t>
      </w:r>
    </w:p>
    <w:p w14:paraId="67C4CD58"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Duur: 90 min</w:t>
      </w:r>
    </w:p>
    <w:p w14:paraId="04069372"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Vorm: webcast</w:t>
      </w:r>
    </w:p>
    <w:p w14:paraId="0B53342A"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Datum: variabel</w:t>
      </w:r>
    </w:p>
    <w:p w14:paraId="1204E822" w14:textId="77777777" w:rsidR="001F224A" w:rsidRPr="001F224A" w:rsidRDefault="001F224A" w:rsidP="001F224A">
      <w:pPr>
        <w:rPr>
          <w:rFonts w:ascii="Lato" w:hAnsi="Lato" w:cs="Arial"/>
          <w:sz w:val="22"/>
        </w:rPr>
      </w:pPr>
    </w:p>
    <w:p w14:paraId="614A0EA8" w14:textId="77777777" w:rsidR="001F224A" w:rsidRPr="001F224A" w:rsidRDefault="001F224A" w:rsidP="001F224A">
      <w:pPr>
        <w:rPr>
          <w:rFonts w:ascii="Lato" w:hAnsi="Lato" w:cs="Arial"/>
          <w:sz w:val="22"/>
        </w:rPr>
      </w:pPr>
      <w:r w:rsidRPr="001F224A">
        <w:rPr>
          <w:rFonts w:ascii="Lato" w:hAnsi="Lato" w:cs="Arial"/>
          <w:sz w:val="22"/>
        </w:rPr>
        <w:t>De deelnemer kan</w:t>
      </w:r>
      <w:r w:rsidRPr="001F224A">
        <w:rPr>
          <w:rFonts w:ascii="Lato" w:hAnsi="Lato" w:cs="Arial"/>
          <w:sz w:val="22"/>
        </w:rPr>
        <w:br/>
      </w:r>
    </w:p>
    <w:p w14:paraId="7121269C" w14:textId="77777777" w:rsidR="001F224A" w:rsidRPr="001F224A" w:rsidRDefault="001F224A" w:rsidP="00FC288A">
      <w:pPr>
        <w:pStyle w:val="Lijstalinea"/>
        <w:numPr>
          <w:ilvl w:val="0"/>
          <w:numId w:val="3"/>
        </w:numPr>
        <w:rPr>
          <w:rFonts w:ascii="Lato" w:hAnsi="Lato" w:cs="Arial"/>
          <w:sz w:val="22"/>
        </w:rPr>
      </w:pPr>
      <w:r w:rsidRPr="001F224A">
        <w:rPr>
          <w:rFonts w:ascii="Lato" w:eastAsia="Times New Roman" w:hAnsi="Lato" w:cs="Arial"/>
          <w:color w:val="000000"/>
          <w:sz w:val="22"/>
          <w:lang w:eastAsia="nl-NL"/>
        </w:rPr>
        <w:t>Uitleggen:</w:t>
      </w:r>
      <w:r w:rsidRPr="001F224A">
        <w:rPr>
          <w:rFonts w:ascii="Lato" w:eastAsia="Times New Roman" w:hAnsi="Lato" w:cs="Arial"/>
          <w:color w:val="000000"/>
          <w:sz w:val="22"/>
          <w:lang w:eastAsia="nl-NL"/>
        </w:rPr>
        <w:br/>
      </w:r>
      <w:r w:rsidRPr="001F224A">
        <w:rPr>
          <w:rFonts w:ascii="Lato" w:eastAsia="Times New Roman" w:hAnsi="Lato" w:cs="Arial"/>
          <w:color w:val="000000"/>
          <w:sz w:val="22"/>
          <w:lang w:eastAsia="nl-NL"/>
        </w:rPr>
        <w:tab/>
        <w:t>wat palliatieve sedatie is;</w:t>
      </w:r>
      <w:r w:rsidRPr="001F224A">
        <w:rPr>
          <w:rFonts w:ascii="Lato" w:eastAsia="Times New Roman" w:hAnsi="Lato" w:cs="Arial"/>
          <w:color w:val="000000"/>
          <w:sz w:val="22"/>
          <w:lang w:eastAsia="nl-NL"/>
        </w:rPr>
        <w:br/>
      </w:r>
      <w:r w:rsidRPr="001F224A">
        <w:rPr>
          <w:rFonts w:ascii="Lato" w:eastAsia="Times New Roman" w:hAnsi="Lato" w:cs="Arial"/>
          <w:color w:val="000000"/>
          <w:sz w:val="22"/>
          <w:lang w:eastAsia="nl-NL"/>
        </w:rPr>
        <w:tab/>
        <w:t>wat het doel van palliatieve sedatie is;</w:t>
      </w:r>
      <w:r w:rsidRPr="001F224A">
        <w:rPr>
          <w:rFonts w:ascii="Lato" w:hAnsi="Lato" w:cs="Arial"/>
          <w:sz w:val="22"/>
        </w:rPr>
        <w:br/>
      </w:r>
      <w:r w:rsidRPr="001F224A">
        <w:rPr>
          <w:rFonts w:ascii="Lato" w:eastAsia="Times New Roman" w:hAnsi="Lato" w:cs="Arial"/>
          <w:color w:val="000000"/>
          <w:sz w:val="22"/>
          <w:lang w:eastAsia="nl-NL"/>
        </w:rPr>
        <w:tab/>
        <w:t>uitleggen welke vormen van palliatieve sedatie er zijn</w:t>
      </w:r>
    </w:p>
    <w:p w14:paraId="1FD317E0" w14:textId="77777777" w:rsidR="001F224A" w:rsidRPr="001F224A" w:rsidRDefault="001F224A" w:rsidP="00FC288A">
      <w:pPr>
        <w:numPr>
          <w:ilvl w:val="0"/>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Uitleggen wat het begrip proportionaliteit inhoudt</w:t>
      </w:r>
    </w:p>
    <w:p w14:paraId="0047A0C1" w14:textId="77777777" w:rsidR="001F224A" w:rsidRPr="001F224A" w:rsidRDefault="001F224A" w:rsidP="00FC288A">
      <w:pPr>
        <w:numPr>
          <w:ilvl w:val="0"/>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De indicatiestelling van palliatieve sedatie, de randvoorwaarden, het besluitvormingsproces en de uitvoering per setting beschrijven</w:t>
      </w:r>
    </w:p>
    <w:p w14:paraId="56EEBE50" w14:textId="77777777" w:rsidR="001F224A" w:rsidRPr="001F224A" w:rsidRDefault="001F224A" w:rsidP="00FC288A">
      <w:pPr>
        <w:numPr>
          <w:ilvl w:val="0"/>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Voorbeelden geven van (veelvoorkomende) refractaire symptomen</w:t>
      </w:r>
    </w:p>
    <w:p w14:paraId="2007F7BB" w14:textId="77777777" w:rsidR="001F224A" w:rsidRPr="001F224A" w:rsidRDefault="001F224A" w:rsidP="00FC288A">
      <w:pPr>
        <w:numPr>
          <w:ilvl w:val="0"/>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De eigen rol in het proces van palliatieve sedatie beschrijven;</w:t>
      </w:r>
    </w:p>
    <w:p w14:paraId="6CB77BAD" w14:textId="77777777" w:rsidR="001F224A" w:rsidRPr="001F224A" w:rsidRDefault="001F224A" w:rsidP="00FC288A">
      <w:pPr>
        <w:numPr>
          <w:ilvl w:val="0"/>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Beargumenteren</w:t>
      </w:r>
    </w:p>
    <w:p w14:paraId="56108545" w14:textId="77777777" w:rsidR="001F224A" w:rsidRPr="001F224A" w:rsidRDefault="001F224A" w:rsidP="00FC288A">
      <w:pPr>
        <w:numPr>
          <w:ilvl w:val="1"/>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waarom palliatieve sedatie normaal medisch handelen is;</w:t>
      </w:r>
    </w:p>
    <w:p w14:paraId="52D597C9" w14:textId="77777777" w:rsidR="001F224A" w:rsidRPr="001F224A" w:rsidRDefault="001F224A" w:rsidP="00FC288A">
      <w:pPr>
        <w:numPr>
          <w:ilvl w:val="1"/>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waarom palliatieve sedatie het leven niet bekort;</w:t>
      </w:r>
    </w:p>
    <w:p w14:paraId="672CCD30" w14:textId="77777777" w:rsidR="001F224A" w:rsidRPr="001F224A" w:rsidRDefault="001F224A" w:rsidP="00FC288A">
      <w:pPr>
        <w:numPr>
          <w:ilvl w:val="1"/>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waarin palliatieve sedatie zich onderscheidt van euthanasie;</w:t>
      </w:r>
    </w:p>
    <w:p w14:paraId="3CC89C1B" w14:textId="74F85D0E" w:rsidR="001F224A" w:rsidRPr="001F224A" w:rsidRDefault="001F224A" w:rsidP="00FC288A">
      <w:pPr>
        <w:numPr>
          <w:ilvl w:val="0"/>
          <w:numId w:val="2"/>
        </w:numPr>
        <w:shd w:val="clear" w:color="auto" w:fill="FCFDFE"/>
        <w:spacing w:after="0" w:line="240" w:lineRule="auto"/>
        <w:rPr>
          <w:rFonts w:ascii="Lato" w:eastAsia="Times New Roman" w:hAnsi="Lato" w:cs="Arial"/>
          <w:color w:val="000000"/>
          <w:sz w:val="22"/>
          <w:lang w:eastAsia="nl-NL"/>
        </w:rPr>
      </w:pPr>
      <w:r w:rsidRPr="001F224A">
        <w:rPr>
          <w:rFonts w:ascii="Lato" w:eastAsia="Times New Roman" w:hAnsi="Lato" w:cs="Arial"/>
          <w:color w:val="000000"/>
          <w:sz w:val="22"/>
          <w:lang w:eastAsia="nl-NL"/>
        </w:rPr>
        <w:t xml:space="preserve">De richtlijn Palliatieve sedatie raadplegen </w:t>
      </w:r>
    </w:p>
    <w:p w14:paraId="77198056" w14:textId="77777777" w:rsidR="001F224A" w:rsidRPr="001F224A" w:rsidRDefault="001F224A" w:rsidP="001F224A">
      <w:pPr>
        <w:rPr>
          <w:rFonts w:ascii="Lato" w:hAnsi="Lato" w:cs="Arial"/>
          <w:sz w:val="22"/>
        </w:rPr>
      </w:pPr>
    </w:p>
    <w:p w14:paraId="285D5CDA" w14:textId="5C81761F" w:rsidR="001F224A" w:rsidRPr="001F224A" w:rsidRDefault="00197F7B"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lastRenderedPageBreak/>
        <w:t>Presentatie via deze link in te zien</w:t>
      </w:r>
      <w:r>
        <w:rPr>
          <w:rFonts w:ascii="Lato" w:hAnsi="Lato" w:cs="Arial"/>
          <w:color w:val="514F4F"/>
          <w:sz w:val="22"/>
        </w:rPr>
        <w:t xml:space="preserve"> (</w:t>
      </w:r>
      <w:proofErr w:type="spellStart"/>
      <w:r>
        <w:rPr>
          <w:rFonts w:ascii="Lato" w:hAnsi="Lato" w:cs="Arial"/>
          <w:color w:val="514F4F"/>
          <w:sz w:val="22"/>
        </w:rPr>
        <w:t>evt</w:t>
      </w:r>
      <w:proofErr w:type="spellEnd"/>
      <w:r>
        <w:rPr>
          <w:rFonts w:ascii="Lato" w:hAnsi="Lato" w:cs="Arial"/>
          <w:color w:val="514F4F"/>
          <w:sz w:val="22"/>
        </w:rPr>
        <w:t xml:space="preserve"> copy-paste in browser)</w:t>
      </w:r>
      <w:r w:rsidRPr="001F224A">
        <w:rPr>
          <w:rFonts w:ascii="Lato" w:hAnsi="Lato" w:cs="Arial"/>
          <w:color w:val="514F4F"/>
          <w:sz w:val="22"/>
          <w:szCs w:val="22"/>
        </w:rPr>
        <w:t xml:space="preserve">: </w:t>
      </w:r>
      <w:hyperlink r:id="rId22" w:history="1">
        <w:r w:rsidR="001F224A" w:rsidRPr="001F224A">
          <w:rPr>
            <w:rStyle w:val="Hyperlink"/>
            <w:rFonts w:ascii="Lato" w:hAnsi="Lato" w:cs="Arial"/>
            <w:sz w:val="22"/>
            <w:szCs w:val="22"/>
          </w:rPr>
          <w:t>https://prezi.com/view/uwhH9EBAdF7NMZqRxUvH/</w:t>
        </w:r>
      </w:hyperlink>
    </w:p>
    <w:p w14:paraId="20BFE98B"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7D6F44DF"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p>
    <w:p w14:paraId="30B214E0" w14:textId="10390B96"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Toetsing middels </w:t>
      </w:r>
      <w:r w:rsidR="00036707">
        <w:rPr>
          <w:rFonts w:ascii="Lato" w:hAnsi="Lato" w:cs="Arial"/>
          <w:color w:val="514F4F"/>
          <w:sz w:val="22"/>
          <w:szCs w:val="22"/>
        </w:rPr>
        <w:t xml:space="preserve">poll </w:t>
      </w:r>
      <w:r w:rsidRPr="001F224A">
        <w:rPr>
          <w:rFonts w:ascii="Lato" w:hAnsi="Lato" w:cs="Arial"/>
          <w:color w:val="514F4F"/>
          <w:sz w:val="22"/>
          <w:szCs w:val="22"/>
        </w:rPr>
        <w:t xml:space="preserve">vragen </w:t>
      </w:r>
      <w:r w:rsidR="001E7281">
        <w:rPr>
          <w:rFonts w:ascii="Lato" w:hAnsi="Lato" w:cs="Arial"/>
          <w:color w:val="514F4F"/>
          <w:sz w:val="22"/>
          <w:szCs w:val="22"/>
        </w:rPr>
        <w:t xml:space="preserve">die tijdens de </w:t>
      </w:r>
      <w:proofErr w:type="spellStart"/>
      <w:r w:rsidR="001E7281">
        <w:rPr>
          <w:rFonts w:ascii="Lato" w:hAnsi="Lato" w:cs="Arial"/>
          <w:color w:val="514F4F"/>
          <w:sz w:val="22"/>
          <w:szCs w:val="22"/>
        </w:rPr>
        <w:t>webinar</w:t>
      </w:r>
      <w:proofErr w:type="spellEnd"/>
      <w:r w:rsidR="001E7281">
        <w:rPr>
          <w:rFonts w:ascii="Lato" w:hAnsi="Lato" w:cs="Arial"/>
          <w:color w:val="514F4F"/>
          <w:sz w:val="22"/>
          <w:szCs w:val="22"/>
        </w:rPr>
        <w:t xml:space="preserve"> </w:t>
      </w:r>
      <w:r w:rsidRPr="001F224A">
        <w:rPr>
          <w:rFonts w:ascii="Lato" w:hAnsi="Lato" w:cs="Arial"/>
          <w:color w:val="514F4F"/>
          <w:sz w:val="22"/>
          <w:szCs w:val="22"/>
        </w:rPr>
        <w:t>ingevuld moeten worden:</w:t>
      </w:r>
    </w:p>
    <w:p w14:paraId="3AD7A493"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Percentage aantal overlijdens (van het totaal aantal verwachte overlijdens in Nederland) door of met palliatieve sedatie in 2015?</w:t>
      </w:r>
    </w:p>
    <w:p w14:paraId="7DD17503" w14:textId="77777777" w:rsidR="001F224A" w:rsidRPr="001F224A" w:rsidRDefault="001F224A" w:rsidP="00FC288A">
      <w:pPr>
        <w:pStyle w:val="Lijstalinea"/>
        <w:numPr>
          <w:ilvl w:val="0"/>
          <w:numId w:val="7"/>
        </w:numPr>
        <w:rPr>
          <w:rFonts w:ascii="Lato" w:hAnsi="Lato"/>
          <w:sz w:val="22"/>
        </w:rPr>
      </w:pPr>
      <w:r w:rsidRPr="001F224A">
        <w:rPr>
          <w:rFonts w:ascii="Lato" w:hAnsi="Lato"/>
          <w:sz w:val="22"/>
        </w:rPr>
        <w:t>10%</w:t>
      </w:r>
    </w:p>
    <w:p w14:paraId="6782FD95" w14:textId="77777777" w:rsidR="001F224A" w:rsidRPr="001F224A" w:rsidRDefault="001F224A" w:rsidP="00FC288A">
      <w:pPr>
        <w:pStyle w:val="Lijstalinea"/>
        <w:numPr>
          <w:ilvl w:val="0"/>
          <w:numId w:val="7"/>
        </w:numPr>
        <w:rPr>
          <w:rFonts w:ascii="Lato" w:hAnsi="Lato"/>
          <w:color w:val="92D050"/>
          <w:sz w:val="22"/>
        </w:rPr>
      </w:pPr>
      <w:r w:rsidRPr="001F224A">
        <w:rPr>
          <w:rFonts w:ascii="Lato" w:hAnsi="Lato"/>
          <w:color w:val="92D050"/>
          <w:sz w:val="22"/>
        </w:rPr>
        <w:t>20%</w:t>
      </w:r>
    </w:p>
    <w:p w14:paraId="274722F5" w14:textId="77777777" w:rsidR="001F224A" w:rsidRPr="001F224A" w:rsidRDefault="001F224A" w:rsidP="00FC288A">
      <w:pPr>
        <w:pStyle w:val="Lijstalinea"/>
        <w:numPr>
          <w:ilvl w:val="0"/>
          <w:numId w:val="7"/>
        </w:numPr>
        <w:rPr>
          <w:rFonts w:ascii="Lato" w:hAnsi="Lato"/>
          <w:sz w:val="22"/>
        </w:rPr>
      </w:pPr>
      <w:r w:rsidRPr="001F224A">
        <w:rPr>
          <w:rFonts w:ascii="Lato" w:hAnsi="Lato"/>
          <w:sz w:val="22"/>
        </w:rPr>
        <w:t>40%</w:t>
      </w:r>
    </w:p>
    <w:p w14:paraId="6F14E512" w14:textId="77777777" w:rsidR="001F224A" w:rsidRPr="001F224A" w:rsidRDefault="001F224A" w:rsidP="001F224A">
      <w:pPr>
        <w:rPr>
          <w:rFonts w:ascii="Lato" w:hAnsi="Lato"/>
          <w:sz w:val="22"/>
        </w:rPr>
      </w:pPr>
    </w:p>
    <w:p w14:paraId="0FA4DC1A"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 xml:space="preserve">Door welke artsen wordt het meest/vaakst palliatieve sedatie uitgevoerd? </w:t>
      </w:r>
    </w:p>
    <w:p w14:paraId="429C8EF6" w14:textId="77777777" w:rsidR="001F224A" w:rsidRPr="001F224A" w:rsidRDefault="001F224A" w:rsidP="00FC288A">
      <w:pPr>
        <w:pStyle w:val="Lijstalinea"/>
        <w:numPr>
          <w:ilvl w:val="0"/>
          <w:numId w:val="8"/>
        </w:numPr>
        <w:rPr>
          <w:rFonts w:ascii="Lato" w:hAnsi="Lato"/>
          <w:color w:val="92D050"/>
          <w:sz w:val="22"/>
        </w:rPr>
      </w:pPr>
      <w:r w:rsidRPr="001F224A">
        <w:rPr>
          <w:rFonts w:ascii="Lato" w:hAnsi="Lato"/>
          <w:color w:val="92D050"/>
          <w:sz w:val="22"/>
        </w:rPr>
        <w:t>Huisarts</w:t>
      </w:r>
    </w:p>
    <w:p w14:paraId="0B255215" w14:textId="77777777" w:rsidR="001F224A" w:rsidRPr="001F224A" w:rsidRDefault="001F224A" w:rsidP="00FC288A">
      <w:pPr>
        <w:pStyle w:val="Lijstalinea"/>
        <w:numPr>
          <w:ilvl w:val="0"/>
          <w:numId w:val="8"/>
        </w:numPr>
        <w:rPr>
          <w:rFonts w:ascii="Lato" w:hAnsi="Lato"/>
          <w:sz w:val="22"/>
        </w:rPr>
      </w:pPr>
      <w:r w:rsidRPr="001F224A">
        <w:rPr>
          <w:rFonts w:ascii="Lato" w:hAnsi="Lato"/>
          <w:sz w:val="22"/>
        </w:rPr>
        <w:t>Medisch specialist</w:t>
      </w:r>
    </w:p>
    <w:p w14:paraId="31CA9385" w14:textId="77777777" w:rsidR="001F224A" w:rsidRPr="001F224A" w:rsidRDefault="001F224A" w:rsidP="00FC288A">
      <w:pPr>
        <w:pStyle w:val="Lijstalinea"/>
        <w:numPr>
          <w:ilvl w:val="0"/>
          <w:numId w:val="8"/>
        </w:numPr>
        <w:rPr>
          <w:rFonts w:ascii="Lato" w:hAnsi="Lato"/>
          <w:sz w:val="22"/>
        </w:rPr>
      </w:pPr>
      <w:r w:rsidRPr="001F224A">
        <w:rPr>
          <w:rFonts w:ascii="Lato" w:hAnsi="Lato"/>
          <w:sz w:val="22"/>
        </w:rPr>
        <w:t>Specialist ouderen geneeskunde</w:t>
      </w:r>
    </w:p>
    <w:p w14:paraId="438A2F61" w14:textId="77777777" w:rsidR="001F224A" w:rsidRPr="001F224A" w:rsidRDefault="001F224A" w:rsidP="001F224A">
      <w:pPr>
        <w:rPr>
          <w:rFonts w:ascii="Lato" w:hAnsi="Lato"/>
          <w:sz w:val="22"/>
        </w:rPr>
      </w:pPr>
    </w:p>
    <w:p w14:paraId="274882D1"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Bij welke onderliggende ziekte wordt palliatieve sedatie het vaakst uitgevoerd?</w:t>
      </w:r>
    </w:p>
    <w:p w14:paraId="23CF58F4" w14:textId="77777777" w:rsidR="001F224A" w:rsidRPr="001F224A" w:rsidRDefault="001F224A" w:rsidP="00FC288A">
      <w:pPr>
        <w:pStyle w:val="Lijstalinea"/>
        <w:numPr>
          <w:ilvl w:val="0"/>
          <w:numId w:val="9"/>
        </w:numPr>
        <w:rPr>
          <w:rFonts w:ascii="Lato" w:hAnsi="Lato"/>
          <w:sz w:val="22"/>
        </w:rPr>
      </w:pPr>
      <w:r w:rsidRPr="001F224A">
        <w:rPr>
          <w:rFonts w:ascii="Lato" w:hAnsi="Lato"/>
          <w:sz w:val="22"/>
        </w:rPr>
        <w:t>COPD</w:t>
      </w:r>
    </w:p>
    <w:p w14:paraId="649457FD" w14:textId="77777777" w:rsidR="001F224A" w:rsidRPr="001F224A" w:rsidRDefault="001F224A" w:rsidP="00FC288A">
      <w:pPr>
        <w:pStyle w:val="Lijstalinea"/>
        <w:numPr>
          <w:ilvl w:val="0"/>
          <w:numId w:val="9"/>
        </w:numPr>
        <w:rPr>
          <w:rFonts w:ascii="Lato" w:hAnsi="Lato"/>
          <w:sz w:val="22"/>
        </w:rPr>
      </w:pPr>
      <w:r w:rsidRPr="001F224A">
        <w:rPr>
          <w:rFonts w:ascii="Lato" w:hAnsi="Lato"/>
          <w:sz w:val="22"/>
        </w:rPr>
        <w:t>Hartfalen</w:t>
      </w:r>
    </w:p>
    <w:p w14:paraId="2A006C76" w14:textId="77777777" w:rsidR="001F224A" w:rsidRPr="001F224A" w:rsidRDefault="001F224A" w:rsidP="00FC288A">
      <w:pPr>
        <w:pStyle w:val="Lijstalinea"/>
        <w:numPr>
          <w:ilvl w:val="0"/>
          <w:numId w:val="9"/>
        </w:numPr>
        <w:rPr>
          <w:rFonts w:ascii="Lato" w:hAnsi="Lato"/>
          <w:sz w:val="22"/>
        </w:rPr>
      </w:pPr>
      <w:r w:rsidRPr="001F224A">
        <w:rPr>
          <w:rFonts w:ascii="Lato" w:hAnsi="Lato"/>
          <w:sz w:val="22"/>
        </w:rPr>
        <w:t>Dementie</w:t>
      </w:r>
    </w:p>
    <w:p w14:paraId="6D4DC5C1" w14:textId="77777777" w:rsidR="001F224A" w:rsidRPr="001F224A" w:rsidRDefault="001F224A" w:rsidP="00FC288A">
      <w:pPr>
        <w:pStyle w:val="Lijstalinea"/>
        <w:numPr>
          <w:ilvl w:val="0"/>
          <w:numId w:val="9"/>
        </w:numPr>
        <w:rPr>
          <w:rFonts w:ascii="Lato" w:hAnsi="Lato"/>
          <w:color w:val="92D050"/>
          <w:sz w:val="22"/>
        </w:rPr>
      </w:pPr>
      <w:r w:rsidRPr="001F224A">
        <w:rPr>
          <w:rFonts w:ascii="Lato" w:hAnsi="Lato"/>
          <w:color w:val="92D050"/>
          <w:sz w:val="22"/>
        </w:rPr>
        <w:t>Kanker</w:t>
      </w:r>
    </w:p>
    <w:p w14:paraId="5BA8639D" w14:textId="77777777" w:rsidR="001F224A" w:rsidRPr="001F224A" w:rsidRDefault="001F224A" w:rsidP="001F224A">
      <w:pPr>
        <w:rPr>
          <w:rFonts w:ascii="Lato" w:hAnsi="Lato"/>
          <w:sz w:val="22"/>
        </w:rPr>
      </w:pPr>
    </w:p>
    <w:p w14:paraId="66026A74"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Welk symptoom wordt het meest als refractair symptoom aangemerkt bij palliatieve sedatie?</w:t>
      </w:r>
    </w:p>
    <w:p w14:paraId="05BADDFA" w14:textId="77777777" w:rsidR="001F224A" w:rsidRPr="001F224A" w:rsidRDefault="001F224A" w:rsidP="00FC288A">
      <w:pPr>
        <w:pStyle w:val="Lijstalinea"/>
        <w:numPr>
          <w:ilvl w:val="0"/>
          <w:numId w:val="10"/>
        </w:numPr>
        <w:rPr>
          <w:rFonts w:ascii="Lato" w:hAnsi="Lato"/>
          <w:sz w:val="22"/>
        </w:rPr>
      </w:pPr>
      <w:r w:rsidRPr="001F224A">
        <w:rPr>
          <w:rFonts w:ascii="Lato" w:hAnsi="Lato"/>
          <w:sz w:val="22"/>
        </w:rPr>
        <w:t>Braken</w:t>
      </w:r>
    </w:p>
    <w:p w14:paraId="6CE280A2" w14:textId="77777777" w:rsidR="001F224A" w:rsidRPr="001F224A" w:rsidRDefault="001F224A" w:rsidP="00FC288A">
      <w:pPr>
        <w:pStyle w:val="Lijstalinea"/>
        <w:numPr>
          <w:ilvl w:val="0"/>
          <w:numId w:val="10"/>
        </w:numPr>
        <w:rPr>
          <w:rFonts w:ascii="Lato" w:hAnsi="Lato"/>
          <w:sz w:val="22"/>
        </w:rPr>
      </w:pPr>
      <w:r w:rsidRPr="001F224A">
        <w:rPr>
          <w:rFonts w:ascii="Lato" w:hAnsi="Lato"/>
          <w:sz w:val="22"/>
        </w:rPr>
        <w:t>Angst</w:t>
      </w:r>
    </w:p>
    <w:p w14:paraId="486DA543" w14:textId="77777777" w:rsidR="001F224A" w:rsidRPr="001F224A" w:rsidRDefault="001F224A" w:rsidP="00FC288A">
      <w:pPr>
        <w:pStyle w:val="Lijstalinea"/>
        <w:numPr>
          <w:ilvl w:val="0"/>
          <w:numId w:val="10"/>
        </w:numPr>
        <w:rPr>
          <w:rFonts w:ascii="Lato" w:hAnsi="Lato"/>
          <w:color w:val="92D050"/>
          <w:sz w:val="22"/>
        </w:rPr>
      </w:pPr>
      <w:r w:rsidRPr="001F224A">
        <w:rPr>
          <w:rFonts w:ascii="Lato" w:hAnsi="Lato"/>
          <w:color w:val="92D050"/>
          <w:sz w:val="22"/>
        </w:rPr>
        <w:t>Dyspnoe</w:t>
      </w:r>
    </w:p>
    <w:p w14:paraId="3169D016" w14:textId="77777777" w:rsidR="001F224A" w:rsidRPr="001F224A" w:rsidRDefault="001F224A" w:rsidP="001F224A">
      <w:pPr>
        <w:pStyle w:val="Lijstalinea"/>
        <w:rPr>
          <w:rFonts w:ascii="Lato" w:hAnsi="Lato"/>
          <w:color w:val="92D050"/>
          <w:sz w:val="22"/>
        </w:rPr>
      </w:pPr>
    </w:p>
    <w:p w14:paraId="4360A02D" w14:textId="77777777" w:rsidR="001F224A" w:rsidRPr="001F224A" w:rsidRDefault="001F224A" w:rsidP="001F224A">
      <w:pPr>
        <w:pStyle w:val="Lijstalinea"/>
        <w:ind w:left="1080"/>
        <w:rPr>
          <w:rFonts w:ascii="Lato" w:hAnsi="Lato"/>
          <w:color w:val="92D050"/>
          <w:sz w:val="22"/>
        </w:rPr>
      </w:pPr>
    </w:p>
    <w:p w14:paraId="6CEDC36C"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Stelling: ik vind dat consultatie van een palliatief team zou verplicht gesteld moeten worden voordat palliatieve sedatie wordt ingezet</w:t>
      </w:r>
    </w:p>
    <w:p w14:paraId="786F07B5" w14:textId="77777777" w:rsidR="001F224A" w:rsidRPr="001F224A" w:rsidRDefault="001F224A" w:rsidP="001F224A">
      <w:pPr>
        <w:pStyle w:val="Lijstalinea"/>
        <w:rPr>
          <w:rFonts w:ascii="Lato" w:hAnsi="Lato"/>
          <w:sz w:val="22"/>
        </w:rPr>
      </w:pPr>
    </w:p>
    <w:p w14:paraId="5687A629" w14:textId="77777777" w:rsidR="001F224A" w:rsidRPr="001F224A" w:rsidRDefault="001F224A" w:rsidP="001F224A">
      <w:pPr>
        <w:pStyle w:val="Lijstalinea"/>
        <w:rPr>
          <w:rFonts w:ascii="Lato" w:hAnsi="Lato"/>
          <w:sz w:val="22"/>
        </w:rPr>
      </w:pPr>
      <w:r w:rsidRPr="001F224A">
        <w:rPr>
          <w:rFonts w:ascii="Lato" w:hAnsi="Lato"/>
          <w:sz w:val="22"/>
        </w:rPr>
        <w:t>Ja</w:t>
      </w:r>
    </w:p>
    <w:p w14:paraId="2CFE5307" w14:textId="77777777" w:rsidR="001F224A" w:rsidRPr="001F224A" w:rsidRDefault="001F224A" w:rsidP="001F224A">
      <w:pPr>
        <w:pStyle w:val="Lijstalinea"/>
        <w:rPr>
          <w:rFonts w:ascii="Lato" w:hAnsi="Lato"/>
          <w:sz w:val="22"/>
        </w:rPr>
      </w:pPr>
      <w:r w:rsidRPr="001F224A">
        <w:rPr>
          <w:rFonts w:ascii="Lato" w:hAnsi="Lato"/>
          <w:sz w:val="22"/>
        </w:rPr>
        <w:t>Nee</w:t>
      </w:r>
    </w:p>
    <w:p w14:paraId="33C40F1B" w14:textId="77777777" w:rsidR="001F224A" w:rsidRPr="001F224A" w:rsidRDefault="001F224A" w:rsidP="001F224A">
      <w:pPr>
        <w:pStyle w:val="Lijstalinea"/>
        <w:rPr>
          <w:rFonts w:ascii="Lato" w:hAnsi="Lato"/>
          <w:sz w:val="22"/>
        </w:rPr>
      </w:pPr>
    </w:p>
    <w:p w14:paraId="0384574E"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Stelling: nu proportionaliteit zo cruciaal is geworden, wordt het wel next level en zou een consultatie wel moeten</w:t>
      </w:r>
    </w:p>
    <w:p w14:paraId="0715EC4F" w14:textId="77777777" w:rsidR="001F224A" w:rsidRPr="001F224A" w:rsidRDefault="001F224A" w:rsidP="001F224A">
      <w:pPr>
        <w:pStyle w:val="Lijstalinea"/>
        <w:rPr>
          <w:rFonts w:ascii="Lato" w:hAnsi="Lato"/>
          <w:sz w:val="22"/>
        </w:rPr>
      </w:pPr>
    </w:p>
    <w:p w14:paraId="6F17432D" w14:textId="77777777" w:rsidR="001F224A" w:rsidRPr="001F224A" w:rsidRDefault="001F224A" w:rsidP="001F224A">
      <w:pPr>
        <w:pStyle w:val="Lijstalinea"/>
        <w:rPr>
          <w:rFonts w:ascii="Lato" w:hAnsi="Lato"/>
          <w:sz w:val="22"/>
        </w:rPr>
      </w:pPr>
      <w:r w:rsidRPr="001F224A">
        <w:rPr>
          <w:rFonts w:ascii="Lato" w:hAnsi="Lato"/>
          <w:sz w:val="22"/>
        </w:rPr>
        <w:t>Ja</w:t>
      </w:r>
    </w:p>
    <w:p w14:paraId="6A790331" w14:textId="77777777" w:rsidR="001F224A" w:rsidRPr="001F224A" w:rsidRDefault="001F224A" w:rsidP="001F224A">
      <w:pPr>
        <w:pStyle w:val="Lijstalinea"/>
        <w:rPr>
          <w:rFonts w:ascii="Lato" w:hAnsi="Lato"/>
          <w:sz w:val="22"/>
        </w:rPr>
      </w:pPr>
      <w:r w:rsidRPr="001F224A">
        <w:rPr>
          <w:rFonts w:ascii="Lato" w:hAnsi="Lato"/>
          <w:sz w:val="22"/>
        </w:rPr>
        <w:t xml:space="preserve">Nee </w:t>
      </w:r>
    </w:p>
    <w:p w14:paraId="3F7C53BB" w14:textId="777E215A" w:rsidR="001F224A" w:rsidRDefault="001F224A" w:rsidP="001F224A">
      <w:pPr>
        <w:pStyle w:val="Lijstalinea"/>
        <w:rPr>
          <w:rFonts w:ascii="Lato" w:hAnsi="Lato"/>
          <w:sz w:val="22"/>
        </w:rPr>
      </w:pPr>
    </w:p>
    <w:p w14:paraId="5C29441E" w14:textId="77777777" w:rsidR="00036707" w:rsidRPr="001F224A" w:rsidRDefault="00036707" w:rsidP="001F224A">
      <w:pPr>
        <w:pStyle w:val="Lijstalinea"/>
        <w:rPr>
          <w:rFonts w:ascii="Lato" w:hAnsi="Lato"/>
          <w:sz w:val="22"/>
        </w:rPr>
      </w:pPr>
    </w:p>
    <w:p w14:paraId="1FA4FA1D" w14:textId="77777777" w:rsidR="001F224A" w:rsidRPr="001F224A" w:rsidRDefault="001F224A" w:rsidP="001F224A">
      <w:pPr>
        <w:pStyle w:val="Lijstalinea"/>
        <w:rPr>
          <w:rFonts w:ascii="Lato" w:hAnsi="Lato"/>
          <w:sz w:val="22"/>
        </w:rPr>
      </w:pPr>
    </w:p>
    <w:p w14:paraId="171BE176" w14:textId="77777777" w:rsidR="001F224A" w:rsidRPr="001F224A" w:rsidRDefault="001F224A" w:rsidP="00FC288A">
      <w:pPr>
        <w:pStyle w:val="Lijstalinea"/>
        <w:numPr>
          <w:ilvl w:val="0"/>
          <w:numId w:val="6"/>
        </w:numPr>
        <w:rPr>
          <w:rFonts w:ascii="Lato" w:hAnsi="Lato"/>
          <w:sz w:val="22"/>
        </w:rPr>
      </w:pPr>
      <w:r w:rsidRPr="001F224A">
        <w:rPr>
          <w:rFonts w:ascii="Lato" w:hAnsi="Lato"/>
          <w:sz w:val="22"/>
        </w:rPr>
        <w:t xml:space="preserve"> Stelling: een patiënt kan kiezen voor palliatieve sedatie</w:t>
      </w:r>
    </w:p>
    <w:p w14:paraId="23A524D1" w14:textId="77777777" w:rsidR="001F224A" w:rsidRPr="001F224A" w:rsidRDefault="001F224A" w:rsidP="001F224A">
      <w:pPr>
        <w:rPr>
          <w:rFonts w:ascii="Lato" w:hAnsi="Lato"/>
          <w:sz w:val="22"/>
        </w:rPr>
      </w:pPr>
      <w:r w:rsidRPr="001F224A">
        <w:rPr>
          <w:rFonts w:ascii="Lato" w:hAnsi="Lato"/>
          <w:sz w:val="22"/>
        </w:rPr>
        <w:tab/>
        <w:t>Ja</w:t>
      </w:r>
    </w:p>
    <w:p w14:paraId="6F2E771E" w14:textId="36271F8C" w:rsidR="001F224A" w:rsidRDefault="001F224A" w:rsidP="001F224A">
      <w:pPr>
        <w:rPr>
          <w:rFonts w:ascii="Lato" w:hAnsi="Lato"/>
          <w:sz w:val="22"/>
        </w:rPr>
      </w:pPr>
      <w:r w:rsidRPr="001F224A">
        <w:rPr>
          <w:rFonts w:ascii="Lato" w:hAnsi="Lato"/>
          <w:sz w:val="22"/>
        </w:rPr>
        <w:tab/>
        <w:t>Nee</w:t>
      </w:r>
    </w:p>
    <w:p w14:paraId="15F1FFE0" w14:textId="77777777" w:rsidR="00036707" w:rsidRPr="001F224A" w:rsidRDefault="00036707" w:rsidP="001F224A">
      <w:pPr>
        <w:rPr>
          <w:rFonts w:ascii="Lato" w:hAnsi="Lato"/>
          <w:sz w:val="22"/>
        </w:rPr>
      </w:pPr>
    </w:p>
    <w:p w14:paraId="6B37ADA4" w14:textId="4CCD17F8" w:rsidR="001F224A" w:rsidRPr="001C4252" w:rsidRDefault="001F224A" w:rsidP="00FC288A">
      <w:pPr>
        <w:pStyle w:val="Lijstalinea"/>
        <w:numPr>
          <w:ilvl w:val="0"/>
          <w:numId w:val="6"/>
        </w:numPr>
        <w:rPr>
          <w:rFonts w:ascii="Lato" w:hAnsi="Lato"/>
          <w:sz w:val="22"/>
        </w:rPr>
      </w:pPr>
      <w:r w:rsidRPr="001F224A">
        <w:rPr>
          <w:rFonts w:ascii="Lato" w:hAnsi="Lato"/>
          <w:sz w:val="22"/>
        </w:rPr>
        <w:t xml:space="preserve"> Stelling: palliatieve sedatie is een alternatief voor euthanasie</w:t>
      </w:r>
    </w:p>
    <w:p w14:paraId="520D631D" w14:textId="77777777" w:rsidR="001F224A" w:rsidRPr="001F224A" w:rsidRDefault="001F224A" w:rsidP="001F224A">
      <w:pPr>
        <w:rPr>
          <w:rFonts w:ascii="Lato" w:hAnsi="Lato"/>
          <w:sz w:val="22"/>
        </w:rPr>
      </w:pPr>
      <w:r w:rsidRPr="001F224A">
        <w:rPr>
          <w:rFonts w:ascii="Lato" w:hAnsi="Lato"/>
          <w:sz w:val="22"/>
        </w:rPr>
        <w:tab/>
        <w:t>Ja</w:t>
      </w:r>
      <w:r w:rsidRPr="001F224A">
        <w:rPr>
          <w:rFonts w:ascii="Lato" w:hAnsi="Lato"/>
          <w:sz w:val="22"/>
        </w:rPr>
        <w:br/>
      </w:r>
      <w:r w:rsidRPr="001F224A">
        <w:rPr>
          <w:rFonts w:ascii="Lato" w:hAnsi="Lato"/>
          <w:sz w:val="22"/>
        </w:rPr>
        <w:tab/>
        <w:t>Nee</w:t>
      </w:r>
    </w:p>
    <w:p w14:paraId="295D0522" w14:textId="77777777" w:rsidR="001F224A" w:rsidRPr="001F224A" w:rsidRDefault="001F224A" w:rsidP="001F224A">
      <w:pPr>
        <w:rPr>
          <w:rFonts w:ascii="Lato" w:hAnsi="Lato" w:cs="Arial"/>
          <w:sz w:val="22"/>
        </w:rPr>
      </w:pPr>
    </w:p>
    <w:p w14:paraId="715E15FA" w14:textId="77777777" w:rsidR="001E7281" w:rsidRDefault="001E7281" w:rsidP="001F224A">
      <w:pPr>
        <w:rPr>
          <w:rFonts w:ascii="Lato" w:hAnsi="Lato" w:cs="Arial"/>
          <w:sz w:val="22"/>
        </w:rPr>
      </w:pPr>
    </w:p>
    <w:p w14:paraId="709AAFC8" w14:textId="5F3E3AAE" w:rsidR="001F224A" w:rsidRPr="001F224A" w:rsidRDefault="001F224A" w:rsidP="001F224A">
      <w:pPr>
        <w:rPr>
          <w:rFonts w:ascii="Lato" w:hAnsi="Lato" w:cs="Arial"/>
          <w:sz w:val="22"/>
        </w:rPr>
      </w:pPr>
      <w:r w:rsidRPr="001F224A">
        <w:rPr>
          <w:rFonts w:ascii="Lato" w:hAnsi="Lato" w:cs="Arial"/>
          <w:sz w:val="22"/>
        </w:rPr>
        <w:t>Bronnen:</w:t>
      </w:r>
    </w:p>
    <w:p w14:paraId="795681F7" w14:textId="71557937" w:rsidR="001F224A" w:rsidRPr="001E7281" w:rsidRDefault="001F224A" w:rsidP="001F224A">
      <w:pPr>
        <w:rPr>
          <w:rFonts w:ascii="Lato" w:hAnsi="Lato" w:cs="Arial"/>
          <w:sz w:val="22"/>
        </w:rPr>
      </w:pPr>
      <w:r w:rsidRPr="001E7281">
        <w:rPr>
          <w:rFonts w:ascii="Lato" w:hAnsi="Lato" w:cs="Arial"/>
          <w:sz w:val="22"/>
        </w:rPr>
        <w:t>Concept richtlijn palliatieve sedatie 2020;</w:t>
      </w:r>
      <w:r w:rsidR="001E7281" w:rsidRPr="001E7281">
        <w:rPr>
          <w:rFonts w:ascii="Lato" w:hAnsi="Lato" w:cs="Arial"/>
          <w:sz w:val="22"/>
        </w:rPr>
        <w:t xml:space="preserve"> (mag </w:t>
      </w:r>
      <w:r w:rsidR="001E7281">
        <w:rPr>
          <w:rFonts w:ascii="Lato" w:hAnsi="Lato" w:cs="Arial"/>
          <w:sz w:val="22"/>
        </w:rPr>
        <w:t>nog niet verspreid worden van IKNL)</w:t>
      </w:r>
    </w:p>
    <w:p w14:paraId="06C4D9BE" w14:textId="77777777" w:rsidR="001F224A" w:rsidRPr="001F224A" w:rsidRDefault="001F224A" w:rsidP="001F224A">
      <w:pPr>
        <w:rPr>
          <w:rFonts w:ascii="Lato" w:hAnsi="Lato" w:cs="Arial"/>
          <w:sz w:val="22"/>
          <w:lang w:val="en-GB"/>
        </w:rPr>
      </w:pPr>
      <w:r w:rsidRPr="001F224A">
        <w:rPr>
          <w:rFonts w:ascii="Lato" w:hAnsi="Lato" w:cs="Arial"/>
          <w:sz w:val="22"/>
          <w:lang w:val="en-GB"/>
        </w:rPr>
        <w:t xml:space="preserve">Physician Reports of Terminal Sedation without Hydration or Nutrition for Patients Nearing Death in the Netherlands; Annals of Int Med 2004, </w:t>
      </w:r>
      <w:proofErr w:type="spellStart"/>
      <w:r w:rsidRPr="001F224A">
        <w:rPr>
          <w:rFonts w:ascii="Lato" w:hAnsi="Lato" w:cs="Arial"/>
          <w:sz w:val="22"/>
          <w:lang w:val="en-GB"/>
        </w:rPr>
        <w:t>Rietjens</w:t>
      </w:r>
      <w:proofErr w:type="spellEnd"/>
      <w:r w:rsidRPr="001F224A">
        <w:rPr>
          <w:rFonts w:ascii="Lato" w:hAnsi="Lato" w:cs="Arial"/>
          <w:sz w:val="22"/>
          <w:lang w:val="en-GB"/>
        </w:rPr>
        <w:t xml:space="preserve"> </w:t>
      </w:r>
      <w:proofErr w:type="spellStart"/>
      <w:r w:rsidRPr="001F224A">
        <w:rPr>
          <w:rFonts w:ascii="Lato" w:hAnsi="Lato" w:cs="Arial"/>
          <w:sz w:val="22"/>
          <w:lang w:val="en-GB"/>
        </w:rPr>
        <w:t>ea</w:t>
      </w:r>
      <w:proofErr w:type="spellEnd"/>
      <w:r w:rsidRPr="001F224A">
        <w:rPr>
          <w:rFonts w:ascii="Lato" w:hAnsi="Lato" w:cs="Arial"/>
          <w:sz w:val="22"/>
          <w:lang w:val="en-GB"/>
        </w:rPr>
        <w:t xml:space="preserve"> </w:t>
      </w:r>
      <w:hyperlink r:id="rId23" w:history="1">
        <w:r w:rsidRPr="001F224A">
          <w:rPr>
            <w:rStyle w:val="Hyperlink"/>
            <w:rFonts w:ascii="Lato" w:hAnsi="Lato" w:cs="Arial"/>
            <w:sz w:val="22"/>
            <w:lang w:val="en-GB"/>
          </w:rPr>
          <w:t>link</w:t>
        </w:r>
      </w:hyperlink>
    </w:p>
    <w:p w14:paraId="48E20EFC" w14:textId="77777777" w:rsidR="001F224A" w:rsidRPr="001F224A" w:rsidRDefault="001F224A" w:rsidP="001F224A">
      <w:pPr>
        <w:rPr>
          <w:rFonts w:ascii="Lato" w:hAnsi="Lato" w:cs="Arial"/>
          <w:sz w:val="22"/>
        </w:rPr>
      </w:pPr>
      <w:r w:rsidRPr="001F224A">
        <w:rPr>
          <w:rFonts w:ascii="Lato" w:hAnsi="Lato" w:cs="Arial"/>
          <w:sz w:val="22"/>
        </w:rPr>
        <w:t xml:space="preserve">Acute palliatieve sedatie uit </w:t>
      </w:r>
      <w:hyperlink r:id="rId24" w:history="1">
        <w:r w:rsidRPr="001F224A">
          <w:rPr>
            <w:rStyle w:val="Hyperlink"/>
            <w:rFonts w:ascii="Lato" w:hAnsi="Lato" w:cs="Arial"/>
            <w:sz w:val="22"/>
          </w:rPr>
          <w:t>NTVG</w:t>
        </w:r>
      </w:hyperlink>
      <w:r w:rsidRPr="001F224A">
        <w:rPr>
          <w:rFonts w:ascii="Lato" w:hAnsi="Lato" w:cs="Arial"/>
          <w:sz w:val="22"/>
        </w:rPr>
        <w:t xml:space="preserve">  2019</w:t>
      </w:r>
    </w:p>
    <w:p w14:paraId="2365C5E5" w14:textId="77777777" w:rsidR="001F224A" w:rsidRPr="001F224A" w:rsidRDefault="001F224A" w:rsidP="001F224A">
      <w:pPr>
        <w:rPr>
          <w:rFonts w:ascii="Lato" w:hAnsi="Lato" w:cs="Arial"/>
          <w:sz w:val="22"/>
        </w:rPr>
      </w:pPr>
      <w:r w:rsidRPr="001F224A">
        <w:rPr>
          <w:rFonts w:ascii="Lato" w:hAnsi="Lato" w:cs="Arial"/>
          <w:sz w:val="22"/>
        </w:rPr>
        <w:t xml:space="preserve">Tuchtzaak “u vraagt wij draaien”, </w:t>
      </w:r>
      <w:hyperlink r:id="rId25" w:history="1">
        <w:r w:rsidRPr="001F224A">
          <w:rPr>
            <w:rStyle w:val="Hyperlink"/>
            <w:rFonts w:ascii="Lato" w:hAnsi="Lato" w:cs="Arial"/>
            <w:sz w:val="22"/>
          </w:rPr>
          <w:t>link</w:t>
        </w:r>
      </w:hyperlink>
      <w:r w:rsidRPr="001F224A">
        <w:rPr>
          <w:rFonts w:ascii="Lato" w:hAnsi="Lato" w:cs="Arial"/>
          <w:sz w:val="22"/>
        </w:rPr>
        <w:t xml:space="preserve">  2016</w:t>
      </w:r>
    </w:p>
    <w:p w14:paraId="1265AEB2" w14:textId="77777777" w:rsidR="001F224A" w:rsidRPr="001F224A" w:rsidRDefault="001F224A" w:rsidP="001F224A">
      <w:pPr>
        <w:rPr>
          <w:rFonts w:ascii="Lato" w:hAnsi="Lato" w:cs="Arial"/>
          <w:sz w:val="22"/>
        </w:rPr>
      </w:pPr>
      <w:r w:rsidRPr="001F224A">
        <w:rPr>
          <w:rFonts w:ascii="Lato" w:hAnsi="Lato" w:cs="Arial"/>
          <w:sz w:val="22"/>
        </w:rPr>
        <w:t xml:space="preserve">Commentaar NTVG  Keijzer en Hendriks in </w:t>
      </w:r>
      <w:hyperlink r:id="rId26" w:history="1">
        <w:r w:rsidRPr="001F224A">
          <w:rPr>
            <w:rStyle w:val="Hyperlink"/>
            <w:rFonts w:ascii="Lato" w:hAnsi="Lato" w:cs="Arial"/>
            <w:sz w:val="22"/>
          </w:rPr>
          <w:t>NTVG</w:t>
        </w:r>
      </w:hyperlink>
      <w:r w:rsidRPr="001F224A">
        <w:rPr>
          <w:rFonts w:ascii="Lato" w:hAnsi="Lato" w:cs="Arial"/>
          <w:sz w:val="22"/>
        </w:rPr>
        <w:t xml:space="preserve"> 2017</w:t>
      </w:r>
    </w:p>
    <w:p w14:paraId="61EBA799" w14:textId="77181E20" w:rsidR="001F224A" w:rsidRDefault="001F224A" w:rsidP="001F224A">
      <w:pPr>
        <w:rPr>
          <w:rFonts w:ascii="Lato" w:hAnsi="Lato" w:cs="Arial"/>
          <w:sz w:val="22"/>
        </w:rPr>
      </w:pPr>
    </w:p>
    <w:p w14:paraId="7348A83C" w14:textId="456AF451" w:rsidR="001E7281" w:rsidRDefault="001E7281" w:rsidP="001F224A">
      <w:pPr>
        <w:rPr>
          <w:rFonts w:ascii="Lato" w:hAnsi="Lato" w:cs="Arial"/>
          <w:sz w:val="22"/>
        </w:rPr>
      </w:pPr>
    </w:p>
    <w:p w14:paraId="332B9E45" w14:textId="2B63848D" w:rsidR="001E7281" w:rsidRDefault="001E7281" w:rsidP="001F224A">
      <w:pPr>
        <w:rPr>
          <w:rFonts w:ascii="Lato" w:hAnsi="Lato" w:cs="Arial"/>
          <w:sz w:val="22"/>
        </w:rPr>
      </w:pPr>
    </w:p>
    <w:p w14:paraId="23E0D3A4" w14:textId="0323F9D2" w:rsidR="001E7281" w:rsidRDefault="001E7281" w:rsidP="001F224A">
      <w:pPr>
        <w:rPr>
          <w:rFonts w:ascii="Lato" w:hAnsi="Lato" w:cs="Arial"/>
          <w:sz w:val="22"/>
        </w:rPr>
      </w:pPr>
    </w:p>
    <w:p w14:paraId="1633AC75" w14:textId="576BBCB4" w:rsidR="001E7281" w:rsidRDefault="001E7281" w:rsidP="001F224A">
      <w:pPr>
        <w:rPr>
          <w:rFonts w:ascii="Lato" w:hAnsi="Lato" w:cs="Arial"/>
          <w:sz w:val="22"/>
        </w:rPr>
      </w:pPr>
    </w:p>
    <w:p w14:paraId="5B3318B6" w14:textId="5247D75B" w:rsidR="001E7281" w:rsidRDefault="001E7281" w:rsidP="001F224A">
      <w:pPr>
        <w:rPr>
          <w:rFonts w:ascii="Lato" w:hAnsi="Lato" w:cs="Arial"/>
          <w:sz w:val="22"/>
        </w:rPr>
      </w:pPr>
    </w:p>
    <w:p w14:paraId="291DA4B6" w14:textId="7144AE1C" w:rsidR="001E7281" w:rsidRDefault="001E7281" w:rsidP="001F224A">
      <w:pPr>
        <w:rPr>
          <w:rFonts w:ascii="Lato" w:hAnsi="Lato" w:cs="Arial"/>
          <w:sz w:val="22"/>
        </w:rPr>
      </w:pPr>
    </w:p>
    <w:p w14:paraId="72D859C3" w14:textId="70F875C3" w:rsidR="001E7281" w:rsidRDefault="001E7281" w:rsidP="001F224A">
      <w:pPr>
        <w:rPr>
          <w:rFonts w:ascii="Lato" w:hAnsi="Lato" w:cs="Arial"/>
          <w:sz w:val="22"/>
        </w:rPr>
      </w:pPr>
    </w:p>
    <w:p w14:paraId="06CAB7A6" w14:textId="29F40DE2" w:rsidR="001E7281" w:rsidRDefault="001E7281" w:rsidP="001F224A">
      <w:pPr>
        <w:rPr>
          <w:rFonts w:ascii="Lato" w:hAnsi="Lato" w:cs="Arial"/>
          <w:sz w:val="22"/>
        </w:rPr>
      </w:pPr>
    </w:p>
    <w:p w14:paraId="12C561E2" w14:textId="3948D938" w:rsidR="001E7281" w:rsidRDefault="001E7281" w:rsidP="001F224A">
      <w:pPr>
        <w:rPr>
          <w:rFonts w:ascii="Lato" w:hAnsi="Lato" w:cs="Arial"/>
          <w:sz w:val="22"/>
        </w:rPr>
      </w:pPr>
    </w:p>
    <w:p w14:paraId="3AC20313" w14:textId="3FFCBF8D" w:rsidR="001E7281" w:rsidRDefault="001E7281" w:rsidP="001F224A">
      <w:pPr>
        <w:rPr>
          <w:rFonts w:ascii="Lato" w:hAnsi="Lato" w:cs="Arial"/>
          <w:sz w:val="22"/>
        </w:rPr>
      </w:pPr>
    </w:p>
    <w:p w14:paraId="5E4D6148" w14:textId="5999F7EC" w:rsidR="001E7281" w:rsidRDefault="001E7281" w:rsidP="001F224A">
      <w:pPr>
        <w:rPr>
          <w:rFonts w:ascii="Lato" w:hAnsi="Lato" w:cs="Arial"/>
          <w:sz w:val="22"/>
        </w:rPr>
      </w:pPr>
    </w:p>
    <w:p w14:paraId="02C900BD" w14:textId="742E0AA1" w:rsidR="001E7281" w:rsidRDefault="001E7281" w:rsidP="001F224A">
      <w:pPr>
        <w:rPr>
          <w:rFonts w:ascii="Lato" w:hAnsi="Lato" w:cs="Arial"/>
          <w:sz w:val="22"/>
        </w:rPr>
      </w:pPr>
    </w:p>
    <w:p w14:paraId="255AB6A2" w14:textId="241D1DE0" w:rsidR="001E7281" w:rsidRDefault="001E7281" w:rsidP="001F224A">
      <w:pPr>
        <w:rPr>
          <w:rFonts w:ascii="Lato" w:hAnsi="Lato" w:cs="Arial"/>
          <w:sz w:val="22"/>
        </w:rPr>
      </w:pPr>
    </w:p>
    <w:p w14:paraId="0C0FD69F" w14:textId="56A946BC" w:rsidR="001E7281" w:rsidRDefault="001E7281" w:rsidP="001F224A">
      <w:pPr>
        <w:rPr>
          <w:rFonts w:ascii="Lato" w:hAnsi="Lato" w:cs="Arial"/>
          <w:sz w:val="22"/>
        </w:rPr>
      </w:pPr>
    </w:p>
    <w:p w14:paraId="370B843F" w14:textId="4FDD3895" w:rsidR="001E7281" w:rsidRDefault="001E7281" w:rsidP="001F224A">
      <w:pPr>
        <w:rPr>
          <w:rFonts w:ascii="Lato" w:hAnsi="Lato" w:cs="Arial"/>
          <w:sz w:val="22"/>
        </w:rPr>
      </w:pPr>
    </w:p>
    <w:p w14:paraId="3C9863AA" w14:textId="731D50B2" w:rsidR="001F224A" w:rsidRPr="00036707" w:rsidRDefault="001F224A" w:rsidP="001F224A">
      <w:pPr>
        <w:rPr>
          <w:rFonts w:ascii="Lato" w:hAnsi="Lato" w:cs="Arial"/>
          <w:b/>
          <w:bCs/>
          <w:sz w:val="24"/>
          <w:szCs w:val="24"/>
        </w:rPr>
      </w:pPr>
      <w:r w:rsidRPr="00036707">
        <w:rPr>
          <w:rFonts w:ascii="Lato" w:hAnsi="Lato" w:cs="Arial"/>
          <w:b/>
          <w:bCs/>
          <w:sz w:val="24"/>
          <w:szCs w:val="24"/>
        </w:rPr>
        <w:t>Deel 4: stervensfase</w:t>
      </w:r>
    </w:p>
    <w:p w14:paraId="3D34498C" w14:textId="25E1D912"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Door: Sabine Netters, internist-oncoloog, Sander de </w:t>
      </w:r>
      <w:proofErr w:type="spellStart"/>
      <w:r w:rsidRPr="001F224A">
        <w:rPr>
          <w:rFonts w:ascii="Lato" w:hAnsi="Lato" w:cs="Arial"/>
          <w:color w:val="514F4F"/>
          <w:sz w:val="22"/>
          <w:szCs w:val="22"/>
        </w:rPr>
        <w:t>Hosson</w:t>
      </w:r>
      <w:proofErr w:type="spellEnd"/>
      <w:r w:rsidRPr="001F224A">
        <w:rPr>
          <w:rFonts w:ascii="Lato" w:hAnsi="Lato" w:cs="Arial"/>
          <w:color w:val="514F4F"/>
          <w:sz w:val="22"/>
          <w:szCs w:val="22"/>
        </w:rPr>
        <w:t xml:space="preserve">, longarts &amp; Alien Vos, basisarts en   </w:t>
      </w:r>
      <w:r w:rsidR="00C31F80">
        <w:rPr>
          <w:rFonts w:ascii="Lato" w:hAnsi="Lato" w:cs="Arial"/>
          <w:color w:val="514F4F"/>
          <w:sz w:val="22"/>
          <w:szCs w:val="22"/>
        </w:rPr>
        <w:t xml:space="preserve">          </w:t>
      </w:r>
      <w:r w:rsidR="00C31F80">
        <w:rPr>
          <w:rFonts w:ascii="Lato" w:hAnsi="Lato" w:cs="Arial"/>
          <w:color w:val="514F4F"/>
          <w:sz w:val="22"/>
          <w:szCs w:val="22"/>
        </w:rPr>
        <w:br/>
        <w:t xml:space="preserve">             </w:t>
      </w:r>
      <w:r w:rsidRPr="001F224A">
        <w:rPr>
          <w:rFonts w:ascii="Lato" w:hAnsi="Lato" w:cs="Arial"/>
          <w:color w:val="514F4F"/>
          <w:sz w:val="22"/>
          <w:szCs w:val="22"/>
        </w:rPr>
        <w:t>onderwijskundige</w:t>
      </w:r>
    </w:p>
    <w:p w14:paraId="19F66311"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Duur: 90 min</w:t>
      </w:r>
    </w:p>
    <w:p w14:paraId="1C434989"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Vorm: webcast</w:t>
      </w:r>
    </w:p>
    <w:p w14:paraId="5C68D5C0" w14:textId="77777777"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Datum:  variabel</w:t>
      </w:r>
    </w:p>
    <w:p w14:paraId="3CDCFD71" w14:textId="77777777" w:rsidR="001F224A" w:rsidRPr="001F224A" w:rsidRDefault="001F224A" w:rsidP="001F224A">
      <w:pPr>
        <w:rPr>
          <w:rFonts w:ascii="Lato" w:hAnsi="Lato" w:cs="Arial"/>
          <w:sz w:val="22"/>
        </w:rPr>
      </w:pPr>
    </w:p>
    <w:p w14:paraId="04F3B7F7" w14:textId="77777777" w:rsidR="001F224A" w:rsidRPr="001F224A" w:rsidRDefault="001F224A" w:rsidP="001F224A">
      <w:pPr>
        <w:rPr>
          <w:rFonts w:ascii="Lato" w:hAnsi="Lato" w:cs="Arial"/>
          <w:sz w:val="22"/>
        </w:rPr>
      </w:pPr>
      <w:r w:rsidRPr="001F224A">
        <w:rPr>
          <w:rFonts w:ascii="Lato" w:hAnsi="Lato" w:cs="Arial"/>
          <w:sz w:val="22"/>
        </w:rPr>
        <w:t xml:space="preserve">De deelnemer kan uitleggen dat: </w:t>
      </w:r>
    </w:p>
    <w:p w14:paraId="14E51F07" w14:textId="77777777" w:rsidR="001F224A" w:rsidRPr="001F224A" w:rsidRDefault="001F224A" w:rsidP="00FC288A">
      <w:pPr>
        <w:pStyle w:val="Lijstalinea"/>
        <w:numPr>
          <w:ilvl w:val="0"/>
          <w:numId w:val="4"/>
        </w:numPr>
        <w:rPr>
          <w:rFonts w:ascii="Lato" w:hAnsi="Lato" w:cs="Arial"/>
          <w:sz w:val="22"/>
        </w:rPr>
      </w:pPr>
      <w:r w:rsidRPr="001F224A">
        <w:rPr>
          <w:rFonts w:ascii="Lato" w:hAnsi="Lato" w:cs="Arial"/>
          <w:sz w:val="22"/>
        </w:rPr>
        <w:t>De stervensfase en de palliatieve fase niet hetzelfde zijn</w:t>
      </w:r>
    </w:p>
    <w:p w14:paraId="34E40E09" w14:textId="77777777" w:rsidR="001F224A" w:rsidRPr="001F224A" w:rsidRDefault="001F224A" w:rsidP="00FC288A">
      <w:pPr>
        <w:pStyle w:val="Lijstalinea"/>
        <w:numPr>
          <w:ilvl w:val="0"/>
          <w:numId w:val="4"/>
        </w:numPr>
        <w:rPr>
          <w:rFonts w:ascii="Lato" w:hAnsi="Lato" w:cs="Arial"/>
          <w:sz w:val="22"/>
        </w:rPr>
      </w:pPr>
      <w:r w:rsidRPr="001F224A">
        <w:rPr>
          <w:rFonts w:ascii="Lato" w:hAnsi="Lato" w:cs="Arial"/>
          <w:sz w:val="22"/>
        </w:rPr>
        <w:t>De stervensfase ongeacht het onderliggende ziektebeeld of proces veel overeenkomsten kent (“</w:t>
      </w:r>
      <w:proofErr w:type="spellStart"/>
      <w:r w:rsidRPr="001F224A">
        <w:rPr>
          <w:rFonts w:ascii="Lato" w:hAnsi="Lato" w:cs="Arial"/>
          <w:sz w:val="22"/>
        </w:rPr>
        <w:t>final</w:t>
      </w:r>
      <w:proofErr w:type="spellEnd"/>
      <w:r w:rsidRPr="001F224A">
        <w:rPr>
          <w:rFonts w:ascii="Lato" w:hAnsi="Lato" w:cs="Arial"/>
          <w:sz w:val="22"/>
        </w:rPr>
        <w:t xml:space="preserve"> common </w:t>
      </w:r>
      <w:proofErr w:type="spellStart"/>
      <w:r w:rsidRPr="001F224A">
        <w:rPr>
          <w:rFonts w:ascii="Lato" w:hAnsi="Lato" w:cs="Arial"/>
          <w:sz w:val="22"/>
        </w:rPr>
        <w:t>pathway</w:t>
      </w:r>
      <w:proofErr w:type="spellEnd"/>
      <w:r w:rsidRPr="001F224A">
        <w:rPr>
          <w:rFonts w:ascii="Lato" w:hAnsi="Lato" w:cs="Arial"/>
          <w:sz w:val="22"/>
        </w:rPr>
        <w:t>”)</w:t>
      </w:r>
    </w:p>
    <w:p w14:paraId="2BFB357B" w14:textId="77777777" w:rsidR="001F224A" w:rsidRPr="001F224A" w:rsidRDefault="001F224A" w:rsidP="00FC288A">
      <w:pPr>
        <w:pStyle w:val="Lijstalinea"/>
        <w:numPr>
          <w:ilvl w:val="0"/>
          <w:numId w:val="4"/>
        </w:numPr>
        <w:rPr>
          <w:rFonts w:ascii="Lato" w:hAnsi="Lato" w:cs="Arial"/>
          <w:sz w:val="22"/>
        </w:rPr>
      </w:pPr>
      <w:r w:rsidRPr="001F224A">
        <w:rPr>
          <w:rFonts w:ascii="Lato" w:hAnsi="Lato" w:cs="Arial"/>
          <w:sz w:val="22"/>
        </w:rPr>
        <w:t>Communiceren met patiënt en naasten over en tijdens de stervensfase</w:t>
      </w:r>
    </w:p>
    <w:p w14:paraId="5F3F6ABA" w14:textId="77777777" w:rsidR="001F224A" w:rsidRPr="001F224A" w:rsidRDefault="001F224A" w:rsidP="00FC288A">
      <w:pPr>
        <w:pStyle w:val="Lijstalinea"/>
        <w:numPr>
          <w:ilvl w:val="0"/>
          <w:numId w:val="4"/>
        </w:numPr>
        <w:rPr>
          <w:rFonts w:ascii="Lato" w:hAnsi="Lato" w:cs="Arial"/>
          <w:sz w:val="22"/>
        </w:rPr>
      </w:pPr>
      <w:r w:rsidRPr="001F224A">
        <w:rPr>
          <w:rFonts w:ascii="Lato" w:hAnsi="Lato" w:cs="Arial"/>
          <w:sz w:val="22"/>
        </w:rPr>
        <w:t>Medicatie herzien in de stervensfase</w:t>
      </w:r>
    </w:p>
    <w:p w14:paraId="1EEE4082" w14:textId="77777777" w:rsidR="001F224A" w:rsidRPr="001F224A" w:rsidRDefault="001F224A" w:rsidP="00FC288A">
      <w:pPr>
        <w:pStyle w:val="Lijstalinea"/>
        <w:numPr>
          <w:ilvl w:val="0"/>
          <w:numId w:val="4"/>
        </w:numPr>
        <w:rPr>
          <w:rFonts w:ascii="Lato" w:hAnsi="Lato" w:cs="Arial"/>
          <w:sz w:val="22"/>
        </w:rPr>
      </w:pPr>
      <w:r w:rsidRPr="001F224A">
        <w:rPr>
          <w:rFonts w:ascii="Lato" w:hAnsi="Lato" w:cs="Arial"/>
          <w:sz w:val="22"/>
        </w:rPr>
        <w:t>Welke symptomen het meest worden gezien in de stervensfase</w:t>
      </w:r>
    </w:p>
    <w:p w14:paraId="352D7406" w14:textId="77777777" w:rsidR="001F224A" w:rsidRPr="001F224A" w:rsidRDefault="001F224A" w:rsidP="00FC288A">
      <w:pPr>
        <w:pStyle w:val="Lijstalinea"/>
        <w:numPr>
          <w:ilvl w:val="0"/>
          <w:numId w:val="4"/>
        </w:numPr>
        <w:rPr>
          <w:rFonts w:ascii="Lato" w:hAnsi="Lato" w:cs="Arial"/>
          <w:sz w:val="22"/>
        </w:rPr>
      </w:pPr>
      <w:r w:rsidRPr="001F224A">
        <w:rPr>
          <w:rFonts w:ascii="Lato" w:hAnsi="Lato" w:cs="Arial"/>
          <w:sz w:val="22"/>
        </w:rPr>
        <w:t xml:space="preserve">Indien nodig een symptoomgericht beleid maken bij een symptoom in de stervensfase </w:t>
      </w:r>
    </w:p>
    <w:p w14:paraId="2BC8D7E2" w14:textId="5403C19B" w:rsidR="001F224A" w:rsidRDefault="001F224A" w:rsidP="00FC288A">
      <w:pPr>
        <w:pStyle w:val="Lijstalinea"/>
        <w:numPr>
          <w:ilvl w:val="0"/>
          <w:numId w:val="4"/>
        </w:numPr>
        <w:rPr>
          <w:rFonts w:ascii="Lato" w:hAnsi="Lato" w:cs="Arial"/>
          <w:sz w:val="22"/>
        </w:rPr>
      </w:pPr>
      <w:r w:rsidRPr="001F224A">
        <w:rPr>
          <w:rFonts w:ascii="Lato" w:hAnsi="Lato" w:cs="Arial"/>
          <w:sz w:val="22"/>
        </w:rPr>
        <w:t>Epidemiologische gegevens over sterven in Nederland herkennen</w:t>
      </w:r>
    </w:p>
    <w:p w14:paraId="2F272E74" w14:textId="77777777" w:rsidR="00197F7B" w:rsidRPr="001F224A" w:rsidRDefault="00197F7B" w:rsidP="00FC288A">
      <w:pPr>
        <w:pStyle w:val="Lijstalinea"/>
        <w:numPr>
          <w:ilvl w:val="0"/>
          <w:numId w:val="4"/>
        </w:numPr>
        <w:rPr>
          <w:rFonts w:ascii="Lato" w:hAnsi="Lato" w:cs="Arial"/>
          <w:sz w:val="22"/>
        </w:rPr>
      </w:pPr>
    </w:p>
    <w:p w14:paraId="77134382" w14:textId="7099B6B9" w:rsidR="001F224A" w:rsidRDefault="00197F7B" w:rsidP="001F224A">
      <w:pPr>
        <w:rPr>
          <w:rFonts w:ascii="Lato" w:hAnsi="Lato" w:cs="Arial"/>
          <w:sz w:val="22"/>
        </w:rPr>
      </w:pPr>
      <w:r w:rsidRPr="001F224A">
        <w:rPr>
          <w:rFonts w:ascii="Lato" w:eastAsia="Times New Roman" w:hAnsi="Lato" w:cs="Arial"/>
          <w:color w:val="514F4F"/>
          <w:sz w:val="22"/>
          <w:lang w:eastAsia="nl-NL"/>
        </w:rPr>
        <w:t>Presentatie via deze link in te zien</w:t>
      </w:r>
      <w:r>
        <w:rPr>
          <w:rFonts w:ascii="Lato" w:eastAsia="Times New Roman" w:hAnsi="Lato" w:cs="Arial"/>
          <w:color w:val="514F4F"/>
          <w:sz w:val="22"/>
          <w:lang w:eastAsia="nl-NL"/>
        </w:rPr>
        <w:t xml:space="preserve"> (</w:t>
      </w:r>
      <w:proofErr w:type="spellStart"/>
      <w:r>
        <w:rPr>
          <w:rFonts w:ascii="Lato" w:eastAsia="Times New Roman" w:hAnsi="Lato" w:cs="Arial"/>
          <w:color w:val="514F4F"/>
          <w:sz w:val="22"/>
          <w:lang w:eastAsia="nl-NL"/>
        </w:rPr>
        <w:t>evt</w:t>
      </w:r>
      <w:proofErr w:type="spellEnd"/>
      <w:r>
        <w:rPr>
          <w:rFonts w:ascii="Lato" w:eastAsia="Times New Roman" w:hAnsi="Lato" w:cs="Arial"/>
          <w:color w:val="514F4F"/>
          <w:sz w:val="22"/>
          <w:lang w:eastAsia="nl-NL"/>
        </w:rPr>
        <w:t xml:space="preserve"> copy-paste in browser)</w:t>
      </w:r>
      <w:r w:rsidRPr="001F224A">
        <w:rPr>
          <w:rFonts w:ascii="Lato" w:eastAsia="Times New Roman" w:hAnsi="Lato" w:cs="Arial"/>
          <w:color w:val="514F4F"/>
          <w:sz w:val="22"/>
          <w:lang w:eastAsia="nl-NL"/>
        </w:rPr>
        <w:t xml:space="preserve">: </w:t>
      </w:r>
      <w:hyperlink r:id="rId27" w:history="1">
        <w:r w:rsidR="001E7281" w:rsidRPr="00452458">
          <w:rPr>
            <w:rStyle w:val="Hyperlink"/>
            <w:rFonts w:ascii="Lato" w:hAnsi="Lato" w:cs="Arial"/>
            <w:sz w:val="22"/>
          </w:rPr>
          <w:t>https://prezi.com/vi</w:t>
        </w:r>
        <w:r w:rsidR="001E7281" w:rsidRPr="00452458">
          <w:rPr>
            <w:rStyle w:val="Hyperlink"/>
            <w:rFonts w:ascii="Lato" w:hAnsi="Lato" w:cs="Arial"/>
            <w:sz w:val="22"/>
          </w:rPr>
          <w:t>e</w:t>
        </w:r>
        <w:r w:rsidR="001E7281" w:rsidRPr="00452458">
          <w:rPr>
            <w:rStyle w:val="Hyperlink"/>
            <w:rFonts w:ascii="Lato" w:hAnsi="Lato" w:cs="Arial"/>
            <w:sz w:val="22"/>
          </w:rPr>
          <w:t>w/KIWuBUsHeJ9MtT7VWa1X/</w:t>
        </w:r>
      </w:hyperlink>
    </w:p>
    <w:p w14:paraId="53597C8A" w14:textId="77777777" w:rsidR="001E7281" w:rsidRPr="001F224A" w:rsidRDefault="001E7281" w:rsidP="001F224A">
      <w:pPr>
        <w:rPr>
          <w:rFonts w:ascii="Lato" w:hAnsi="Lato" w:cs="Arial"/>
          <w:sz w:val="22"/>
        </w:rPr>
      </w:pPr>
    </w:p>
    <w:p w14:paraId="7C6C3026" w14:textId="05CF873D" w:rsidR="001F224A" w:rsidRPr="001F224A" w:rsidRDefault="001F224A" w:rsidP="001F224A">
      <w:pPr>
        <w:pStyle w:val="Normaalweb"/>
        <w:shd w:val="clear" w:color="auto" w:fill="FFFFFF"/>
        <w:spacing w:before="0" w:beforeAutospacing="0"/>
        <w:rPr>
          <w:rFonts w:ascii="Lato" w:hAnsi="Lato" w:cs="Arial"/>
          <w:color w:val="514F4F"/>
          <w:sz w:val="22"/>
          <w:szCs w:val="22"/>
        </w:rPr>
      </w:pPr>
      <w:r w:rsidRPr="001F224A">
        <w:rPr>
          <w:rFonts w:ascii="Lato" w:hAnsi="Lato" w:cs="Arial"/>
          <w:color w:val="514F4F"/>
          <w:sz w:val="22"/>
          <w:szCs w:val="22"/>
        </w:rPr>
        <w:t xml:space="preserve">Toetsing middels </w:t>
      </w:r>
      <w:r w:rsidR="00036707">
        <w:rPr>
          <w:rFonts w:ascii="Lato" w:hAnsi="Lato" w:cs="Arial"/>
          <w:color w:val="514F4F"/>
          <w:sz w:val="22"/>
          <w:szCs w:val="22"/>
        </w:rPr>
        <w:t xml:space="preserve">poll </w:t>
      </w:r>
      <w:r w:rsidRPr="001F224A">
        <w:rPr>
          <w:rFonts w:ascii="Lato" w:hAnsi="Lato" w:cs="Arial"/>
          <w:color w:val="514F4F"/>
          <w:sz w:val="22"/>
          <w:szCs w:val="22"/>
        </w:rPr>
        <w:t>vragen</w:t>
      </w:r>
      <w:r w:rsidR="001E7281">
        <w:rPr>
          <w:rFonts w:ascii="Lato" w:hAnsi="Lato" w:cs="Arial"/>
          <w:color w:val="514F4F"/>
          <w:sz w:val="22"/>
          <w:szCs w:val="22"/>
        </w:rPr>
        <w:t xml:space="preserve"> die</w:t>
      </w:r>
      <w:r w:rsidRPr="001F224A">
        <w:rPr>
          <w:rFonts w:ascii="Lato" w:hAnsi="Lato" w:cs="Arial"/>
          <w:color w:val="514F4F"/>
          <w:sz w:val="22"/>
          <w:szCs w:val="22"/>
        </w:rPr>
        <w:t xml:space="preserve"> tijdens de </w:t>
      </w:r>
      <w:proofErr w:type="spellStart"/>
      <w:r w:rsidRPr="001F224A">
        <w:rPr>
          <w:rFonts w:ascii="Lato" w:hAnsi="Lato" w:cs="Arial"/>
          <w:color w:val="514F4F"/>
          <w:sz w:val="22"/>
          <w:szCs w:val="22"/>
        </w:rPr>
        <w:t>webinar</w:t>
      </w:r>
      <w:proofErr w:type="spellEnd"/>
      <w:r w:rsidRPr="001F224A">
        <w:rPr>
          <w:rFonts w:ascii="Lato" w:hAnsi="Lato" w:cs="Arial"/>
          <w:color w:val="514F4F"/>
          <w:sz w:val="22"/>
          <w:szCs w:val="22"/>
        </w:rPr>
        <w:t xml:space="preserve"> ingevuld moeten worden:</w:t>
      </w:r>
    </w:p>
    <w:p w14:paraId="5D802288" w14:textId="77777777" w:rsidR="001F224A" w:rsidRPr="001F224A" w:rsidRDefault="001F224A" w:rsidP="001F224A">
      <w:pPr>
        <w:rPr>
          <w:rFonts w:ascii="Lato" w:hAnsi="Lato" w:cs="Arial"/>
          <w:sz w:val="22"/>
        </w:rPr>
      </w:pPr>
    </w:p>
    <w:p w14:paraId="17B997A5" w14:textId="77777777" w:rsidR="001F224A" w:rsidRPr="001F224A" w:rsidRDefault="001F224A" w:rsidP="001F224A">
      <w:pPr>
        <w:rPr>
          <w:rFonts w:ascii="Lato" w:hAnsi="Lato"/>
          <w:sz w:val="22"/>
        </w:rPr>
      </w:pPr>
      <w:r w:rsidRPr="001F224A">
        <w:rPr>
          <w:rFonts w:ascii="Lato" w:hAnsi="Lato"/>
          <w:sz w:val="22"/>
        </w:rPr>
        <w:t>1</w:t>
      </w:r>
      <w:r w:rsidRPr="001F224A">
        <w:rPr>
          <w:rFonts w:ascii="Lato" w:hAnsi="Lato"/>
          <w:sz w:val="22"/>
        </w:rPr>
        <w:tab/>
        <w:t>Hoeveel procent (van de niet acute dus voorspelde overlijdens) overlijdt thuis?</w:t>
      </w:r>
    </w:p>
    <w:p w14:paraId="45FB5F6C" w14:textId="77777777" w:rsidR="001F224A" w:rsidRPr="001F224A" w:rsidRDefault="001F224A" w:rsidP="00FC288A">
      <w:pPr>
        <w:pStyle w:val="Lijstalinea"/>
        <w:numPr>
          <w:ilvl w:val="0"/>
          <w:numId w:val="11"/>
        </w:numPr>
        <w:rPr>
          <w:rFonts w:ascii="Lato" w:hAnsi="Lato"/>
          <w:sz w:val="22"/>
        </w:rPr>
      </w:pPr>
      <w:r w:rsidRPr="001F224A">
        <w:rPr>
          <w:rFonts w:ascii="Lato" w:hAnsi="Lato"/>
          <w:sz w:val="22"/>
        </w:rPr>
        <w:t>20%</w:t>
      </w:r>
    </w:p>
    <w:p w14:paraId="57887AD7" w14:textId="77777777" w:rsidR="001F224A" w:rsidRPr="001E7281" w:rsidRDefault="001F224A" w:rsidP="00FC288A">
      <w:pPr>
        <w:pStyle w:val="Lijstalinea"/>
        <w:numPr>
          <w:ilvl w:val="0"/>
          <w:numId w:val="11"/>
        </w:numPr>
        <w:rPr>
          <w:rFonts w:ascii="Lato" w:hAnsi="Lato"/>
          <w:color w:val="92D050"/>
          <w:sz w:val="22"/>
        </w:rPr>
      </w:pPr>
      <w:r w:rsidRPr="001E7281">
        <w:rPr>
          <w:rFonts w:ascii="Lato" w:hAnsi="Lato"/>
          <w:color w:val="92D050"/>
          <w:sz w:val="22"/>
        </w:rPr>
        <w:t>40%</w:t>
      </w:r>
    </w:p>
    <w:p w14:paraId="29DD6452" w14:textId="77777777" w:rsidR="001F224A" w:rsidRPr="001F224A" w:rsidRDefault="001F224A" w:rsidP="00FC288A">
      <w:pPr>
        <w:pStyle w:val="Lijstalinea"/>
        <w:numPr>
          <w:ilvl w:val="0"/>
          <w:numId w:val="11"/>
        </w:numPr>
        <w:rPr>
          <w:rFonts w:ascii="Lato" w:hAnsi="Lato"/>
          <w:sz w:val="22"/>
        </w:rPr>
      </w:pPr>
      <w:r w:rsidRPr="001F224A">
        <w:rPr>
          <w:rFonts w:ascii="Lato" w:hAnsi="Lato"/>
          <w:sz w:val="22"/>
        </w:rPr>
        <w:t>60%</w:t>
      </w:r>
    </w:p>
    <w:p w14:paraId="2D5E6BF1" w14:textId="77777777" w:rsidR="001F224A" w:rsidRPr="001F224A" w:rsidRDefault="001F224A" w:rsidP="00FC288A">
      <w:pPr>
        <w:pStyle w:val="Lijstalinea"/>
        <w:numPr>
          <w:ilvl w:val="0"/>
          <w:numId w:val="11"/>
        </w:numPr>
        <w:rPr>
          <w:rFonts w:ascii="Lato" w:hAnsi="Lato"/>
          <w:sz w:val="22"/>
        </w:rPr>
      </w:pPr>
      <w:r w:rsidRPr="001F224A">
        <w:rPr>
          <w:rFonts w:ascii="Lato" w:hAnsi="Lato"/>
          <w:sz w:val="22"/>
        </w:rPr>
        <w:t>80%</w:t>
      </w:r>
    </w:p>
    <w:p w14:paraId="1A5FC156" w14:textId="77777777" w:rsidR="001F224A" w:rsidRPr="001F224A" w:rsidRDefault="001F224A" w:rsidP="001F224A">
      <w:pPr>
        <w:rPr>
          <w:rFonts w:ascii="Lato" w:hAnsi="Lato"/>
          <w:sz w:val="22"/>
        </w:rPr>
      </w:pPr>
    </w:p>
    <w:p w14:paraId="6688D057" w14:textId="77777777" w:rsidR="001F224A" w:rsidRPr="001F224A" w:rsidRDefault="001F224A" w:rsidP="001F224A">
      <w:pPr>
        <w:rPr>
          <w:rFonts w:ascii="Lato" w:hAnsi="Lato"/>
          <w:sz w:val="22"/>
        </w:rPr>
      </w:pPr>
      <w:r w:rsidRPr="001F224A">
        <w:rPr>
          <w:rFonts w:ascii="Lato" w:hAnsi="Lato"/>
          <w:sz w:val="22"/>
        </w:rPr>
        <w:t>2</w:t>
      </w:r>
      <w:r w:rsidRPr="001F224A">
        <w:rPr>
          <w:rFonts w:ascii="Lato" w:hAnsi="Lato"/>
          <w:sz w:val="22"/>
        </w:rPr>
        <w:tab/>
        <w:t xml:space="preserve">Hoeveel procent zou thuis willen sterven? </w:t>
      </w:r>
    </w:p>
    <w:p w14:paraId="29AD7A1D" w14:textId="77777777" w:rsidR="001F224A" w:rsidRPr="001F224A" w:rsidRDefault="001F224A" w:rsidP="00FC288A">
      <w:pPr>
        <w:pStyle w:val="Lijstalinea"/>
        <w:numPr>
          <w:ilvl w:val="0"/>
          <w:numId w:val="12"/>
        </w:numPr>
        <w:rPr>
          <w:rFonts w:ascii="Lato" w:hAnsi="Lato"/>
          <w:sz w:val="22"/>
        </w:rPr>
      </w:pPr>
      <w:r w:rsidRPr="001F224A">
        <w:rPr>
          <w:rFonts w:ascii="Lato" w:hAnsi="Lato"/>
          <w:sz w:val="22"/>
        </w:rPr>
        <w:t>25%</w:t>
      </w:r>
    </w:p>
    <w:p w14:paraId="7F328293" w14:textId="77777777" w:rsidR="001F224A" w:rsidRPr="001F224A" w:rsidRDefault="001F224A" w:rsidP="00FC288A">
      <w:pPr>
        <w:pStyle w:val="Lijstalinea"/>
        <w:numPr>
          <w:ilvl w:val="0"/>
          <w:numId w:val="12"/>
        </w:numPr>
        <w:rPr>
          <w:rFonts w:ascii="Lato" w:hAnsi="Lato"/>
          <w:sz w:val="22"/>
        </w:rPr>
      </w:pPr>
      <w:r w:rsidRPr="001F224A">
        <w:rPr>
          <w:rFonts w:ascii="Lato" w:hAnsi="Lato"/>
          <w:sz w:val="22"/>
        </w:rPr>
        <w:t>50%</w:t>
      </w:r>
    </w:p>
    <w:p w14:paraId="4FC82BA6" w14:textId="77777777" w:rsidR="001F224A" w:rsidRPr="001E7281" w:rsidRDefault="001F224A" w:rsidP="00FC288A">
      <w:pPr>
        <w:pStyle w:val="Lijstalinea"/>
        <w:numPr>
          <w:ilvl w:val="0"/>
          <w:numId w:val="12"/>
        </w:numPr>
        <w:rPr>
          <w:rFonts w:ascii="Lato" w:hAnsi="Lato"/>
          <w:color w:val="92D050"/>
          <w:sz w:val="22"/>
        </w:rPr>
      </w:pPr>
      <w:r w:rsidRPr="001E7281">
        <w:rPr>
          <w:rFonts w:ascii="Lato" w:hAnsi="Lato"/>
          <w:color w:val="92D050"/>
          <w:sz w:val="22"/>
        </w:rPr>
        <w:t>75%</w:t>
      </w:r>
    </w:p>
    <w:p w14:paraId="4D3F6F06" w14:textId="77777777" w:rsidR="001F224A" w:rsidRPr="001F224A" w:rsidRDefault="001F224A" w:rsidP="00FC288A">
      <w:pPr>
        <w:pStyle w:val="Lijstalinea"/>
        <w:numPr>
          <w:ilvl w:val="0"/>
          <w:numId w:val="12"/>
        </w:numPr>
        <w:rPr>
          <w:rFonts w:ascii="Lato" w:hAnsi="Lato"/>
          <w:sz w:val="22"/>
        </w:rPr>
      </w:pPr>
      <w:r w:rsidRPr="001F224A">
        <w:rPr>
          <w:rFonts w:ascii="Lato" w:hAnsi="Lato"/>
          <w:sz w:val="22"/>
        </w:rPr>
        <w:t>100%</w:t>
      </w:r>
    </w:p>
    <w:p w14:paraId="6C7FA0A6" w14:textId="7375677C" w:rsidR="001F224A" w:rsidRDefault="001F224A" w:rsidP="001F224A">
      <w:pPr>
        <w:rPr>
          <w:rFonts w:ascii="Lato" w:hAnsi="Lato"/>
          <w:sz w:val="22"/>
        </w:rPr>
      </w:pPr>
    </w:p>
    <w:p w14:paraId="31345677" w14:textId="77777777" w:rsidR="001E7281" w:rsidRPr="001F224A" w:rsidRDefault="001E7281" w:rsidP="001F224A">
      <w:pPr>
        <w:rPr>
          <w:rFonts w:ascii="Lato" w:hAnsi="Lato"/>
          <w:sz w:val="22"/>
        </w:rPr>
      </w:pPr>
    </w:p>
    <w:p w14:paraId="5F54FA1C" w14:textId="47236507" w:rsidR="001F224A" w:rsidRPr="001F224A" w:rsidRDefault="001F224A" w:rsidP="001F224A">
      <w:pPr>
        <w:rPr>
          <w:rFonts w:ascii="Lato" w:hAnsi="Lato"/>
          <w:sz w:val="22"/>
        </w:rPr>
      </w:pPr>
      <w:r w:rsidRPr="001F224A">
        <w:rPr>
          <w:rFonts w:ascii="Lato" w:hAnsi="Lato"/>
          <w:sz w:val="22"/>
        </w:rPr>
        <w:lastRenderedPageBreak/>
        <w:t>3</w:t>
      </w:r>
      <w:r w:rsidRPr="001F224A">
        <w:rPr>
          <w:rFonts w:ascii="Lato" w:hAnsi="Lato"/>
          <w:sz w:val="22"/>
        </w:rPr>
        <w:tab/>
        <w:t xml:space="preserve">Uiteindelijk overlijdt iedereen op een overeenkomende pathofysiologische wijze. Dit </w:t>
      </w:r>
      <w:r w:rsidR="001E7281">
        <w:rPr>
          <w:rFonts w:ascii="Lato" w:hAnsi="Lato"/>
          <w:sz w:val="22"/>
        </w:rPr>
        <w:br/>
        <w:t xml:space="preserve">                 </w:t>
      </w:r>
      <w:r w:rsidRPr="001F224A">
        <w:rPr>
          <w:rFonts w:ascii="Lato" w:hAnsi="Lato"/>
          <w:sz w:val="22"/>
        </w:rPr>
        <w:t>wordt  “</w:t>
      </w:r>
      <w:proofErr w:type="spellStart"/>
      <w:r w:rsidRPr="001F224A">
        <w:rPr>
          <w:rFonts w:ascii="Lato" w:hAnsi="Lato"/>
          <w:sz w:val="22"/>
        </w:rPr>
        <w:t>the</w:t>
      </w:r>
      <w:proofErr w:type="spellEnd"/>
      <w:r w:rsidRPr="001F224A">
        <w:rPr>
          <w:rFonts w:ascii="Lato" w:hAnsi="Lato"/>
          <w:sz w:val="22"/>
        </w:rPr>
        <w:t xml:space="preserve"> </w:t>
      </w:r>
      <w:proofErr w:type="spellStart"/>
      <w:r w:rsidRPr="001F224A">
        <w:rPr>
          <w:rFonts w:ascii="Lato" w:hAnsi="Lato"/>
          <w:sz w:val="22"/>
        </w:rPr>
        <w:t>final</w:t>
      </w:r>
      <w:proofErr w:type="spellEnd"/>
      <w:r w:rsidRPr="001F224A">
        <w:rPr>
          <w:rFonts w:ascii="Lato" w:hAnsi="Lato"/>
          <w:sz w:val="22"/>
        </w:rPr>
        <w:t xml:space="preserve"> common </w:t>
      </w:r>
      <w:proofErr w:type="spellStart"/>
      <w:r w:rsidRPr="001F224A">
        <w:rPr>
          <w:rFonts w:ascii="Lato" w:hAnsi="Lato"/>
          <w:sz w:val="22"/>
        </w:rPr>
        <w:t>pathway</w:t>
      </w:r>
      <w:proofErr w:type="spellEnd"/>
      <w:r w:rsidRPr="001F224A">
        <w:rPr>
          <w:rFonts w:ascii="Lato" w:hAnsi="Lato"/>
          <w:sz w:val="22"/>
        </w:rPr>
        <w:t xml:space="preserve">” genoemd. </w:t>
      </w:r>
    </w:p>
    <w:p w14:paraId="5A0BE5CD" w14:textId="77777777" w:rsidR="001F224A" w:rsidRPr="001F224A" w:rsidRDefault="001F224A" w:rsidP="001F224A">
      <w:pPr>
        <w:rPr>
          <w:rFonts w:ascii="Lato" w:hAnsi="Lato"/>
          <w:sz w:val="22"/>
        </w:rPr>
      </w:pPr>
    </w:p>
    <w:p w14:paraId="157BDD51" w14:textId="77777777" w:rsidR="001F224A" w:rsidRPr="001F224A" w:rsidRDefault="001F224A" w:rsidP="001F224A">
      <w:pPr>
        <w:rPr>
          <w:rFonts w:ascii="Lato" w:hAnsi="Lato"/>
          <w:sz w:val="22"/>
        </w:rPr>
      </w:pPr>
      <w:r w:rsidRPr="001E7281">
        <w:rPr>
          <w:rFonts w:ascii="Lato" w:hAnsi="Lato"/>
          <w:color w:val="92D050"/>
          <w:sz w:val="22"/>
        </w:rPr>
        <w:tab/>
        <w:t>juist</w:t>
      </w:r>
      <w:r w:rsidRPr="001F224A">
        <w:rPr>
          <w:rFonts w:ascii="Lato" w:hAnsi="Lato"/>
          <w:sz w:val="22"/>
        </w:rPr>
        <w:t>/onjuist</w:t>
      </w:r>
    </w:p>
    <w:p w14:paraId="4BE618DC" w14:textId="77777777" w:rsidR="001F224A" w:rsidRPr="001F224A" w:rsidRDefault="001F224A" w:rsidP="001F224A">
      <w:pPr>
        <w:rPr>
          <w:rFonts w:ascii="Lato" w:hAnsi="Lato"/>
          <w:sz w:val="22"/>
        </w:rPr>
      </w:pPr>
    </w:p>
    <w:p w14:paraId="55547EBF" w14:textId="77777777" w:rsidR="001F224A" w:rsidRPr="001F224A" w:rsidRDefault="001F224A" w:rsidP="001F224A">
      <w:pPr>
        <w:rPr>
          <w:rFonts w:ascii="Lato" w:hAnsi="Lato"/>
          <w:sz w:val="22"/>
        </w:rPr>
      </w:pPr>
      <w:r w:rsidRPr="001F224A">
        <w:rPr>
          <w:rFonts w:ascii="Lato" w:hAnsi="Lato"/>
          <w:sz w:val="22"/>
        </w:rPr>
        <w:t>4</w:t>
      </w:r>
      <w:r w:rsidRPr="001F224A">
        <w:rPr>
          <w:rFonts w:ascii="Lato" w:hAnsi="Lato"/>
          <w:sz w:val="22"/>
        </w:rPr>
        <w:tab/>
      </w:r>
      <w:proofErr w:type="spellStart"/>
      <w:r w:rsidRPr="001F224A">
        <w:rPr>
          <w:rFonts w:ascii="Lato" w:hAnsi="Lato"/>
          <w:sz w:val="22"/>
        </w:rPr>
        <w:t>Cheyne-Stokes</w:t>
      </w:r>
      <w:proofErr w:type="spellEnd"/>
      <w:r w:rsidRPr="001F224A">
        <w:rPr>
          <w:rFonts w:ascii="Lato" w:hAnsi="Lato"/>
          <w:sz w:val="22"/>
        </w:rPr>
        <w:t xml:space="preserve"> ademhaling is een uiting van:</w:t>
      </w:r>
    </w:p>
    <w:p w14:paraId="258F4286" w14:textId="77777777" w:rsidR="001F224A" w:rsidRPr="001F224A" w:rsidRDefault="001F224A" w:rsidP="00FC288A">
      <w:pPr>
        <w:pStyle w:val="Lijstalinea"/>
        <w:numPr>
          <w:ilvl w:val="0"/>
          <w:numId w:val="16"/>
        </w:numPr>
        <w:rPr>
          <w:rFonts w:ascii="Lato" w:hAnsi="Lato"/>
          <w:sz w:val="22"/>
        </w:rPr>
      </w:pPr>
      <w:r w:rsidRPr="001F224A">
        <w:rPr>
          <w:rFonts w:ascii="Lato" w:hAnsi="Lato"/>
          <w:sz w:val="22"/>
        </w:rPr>
        <w:t>Hartfalen</w:t>
      </w:r>
    </w:p>
    <w:p w14:paraId="03F7E00E" w14:textId="77777777" w:rsidR="001F224A" w:rsidRPr="001F224A" w:rsidRDefault="001F224A" w:rsidP="00FC288A">
      <w:pPr>
        <w:pStyle w:val="Lijstalinea"/>
        <w:numPr>
          <w:ilvl w:val="0"/>
          <w:numId w:val="16"/>
        </w:numPr>
        <w:rPr>
          <w:rFonts w:ascii="Lato" w:hAnsi="Lato"/>
          <w:sz w:val="22"/>
        </w:rPr>
      </w:pPr>
      <w:proofErr w:type="spellStart"/>
      <w:r w:rsidRPr="001F224A">
        <w:rPr>
          <w:rFonts w:ascii="Lato" w:hAnsi="Lato"/>
          <w:sz w:val="22"/>
        </w:rPr>
        <w:t>Longfalen</w:t>
      </w:r>
      <w:proofErr w:type="spellEnd"/>
    </w:p>
    <w:p w14:paraId="575B369A" w14:textId="77777777" w:rsidR="001F224A" w:rsidRPr="001F224A" w:rsidRDefault="001F224A" w:rsidP="00FC288A">
      <w:pPr>
        <w:pStyle w:val="Lijstalinea"/>
        <w:numPr>
          <w:ilvl w:val="0"/>
          <w:numId w:val="16"/>
        </w:numPr>
        <w:rPr>
          <w:rFonts w:ascii="Lato" w:hAnsi="Lato"/>
          <w:sz w:val="22"/>
        </w:rPr>
      </w:pPr>
      <w:r w:rsidRPr="001F224A">
        <w:rPr>
          <w:rFonts w:ascii="Lato" w:hAnsi="Lato"/>
          <w:sz w:val="22"/>
        </w:rPr>
        <w:t>Metabool falen</w:t>
      </w:r>
    </w:p>
    <w:p w14:paraId="614A90A7" w14:textId="77777777" w:rsidR="001F224A" w:rsidRPr="001F224A" w:rsidRDefault="001F224A" w:rsidP="00FC288A">
      <w:pPr>
        <w:pStyle w:val="Lijstalinea"/>
        <w:numPr>
          <w:ilvl w:val="0"/>
          <w:numId w:val="16"/>
        </w:numPr>
        <w:rPr>
          <w:rFonts w:ascii="Lato" w:hAnsi="Lato"/>
          <w:color w:val="92D050"/>
          <w:sz w:val="22"/>
        </w:rPr>
      </w:pPr>
      <w:proofErr w:type="spellStart"/>
      <w:r w:rsidRPr="001F224A">
        <w:rPr>
          <w:rFonts w:ascii="Lato" w:hAnsi="Lato"/>
          <w:color w:val="92D050"/>
          <w:sz w:val="22"/>
        </w:rPr>
        <w:t>Hersenfalen</w:t>
      </w:r>
      <w:proofErr w:type="spellEnd"/>
    </w:p>
    <w:p w14:paraId="049C474A" w14:textId="77777777" w:rsidR="001F224A" w:rsidRPr="001F224A" w:rsidRDefault="001F224A" w:rsidP="001F224A">
      <w:pPr>
        <w:rPr>
          <w:rFonts w:ascii="Lato" w:hAnsi="Lato"/>
          <w:sz w:val="22"/>
        </w:rPr>
      </w:pPr>
    </w:p>
    <w:p w14:paraId="72E25BB4" w14:textId="77777777" w:rsidR="001F224A" w:rsidRPr="001F224A" w:rsidRDefault="001F224A" w:rsidP="001F224A">
      <w:pPr>
        <w:rPr>
          <w:rFonts w:ascii="Lato" w:hAnsi="Lato"/>
          <w:sz w:val="22"/>
        </w:rPr>
      </w:pPr>
      <w:r w:rsidRPr="001F224A">
        <w:rPr>
          <w:rFonts w:ascii="Lato" w:hAnsi="Lato"/>
          <w:sz w:val="22"/>
        </w:rPr>
        <w:t>5</w:t>
      </w:r>
      <w:r w:rsidRPr="001F224A">
        <w:rPr>
          <w:rFonts w:ascii="Lato" w:hAnsi="Lato"/>
          <w:sz w:val="22"/>
        </w:rPr>
        <w:tab/>
        <w:t>Over- of onderschatten we de levensverwachting van onze patiënten?</w:t>
      </w:r>
    </w:p>
    <w:p w14:paraId="70E4FBDA" w14:textId="77777777" w:rsidR="001F224A" w:rsidRPr="001F224A" w:rsidRDefault="001F224A" w:rsidP="00FC288A">
      <w:pPr>
        <w:pStyle w:val="Lijstalinea"/>
        <w:numPr>
          <w:ilvl w:val="0"/>
          <w:numId w:val="13"/>
        </w:numPr>
        <w:rPr>
          <w:rFonts w:ascii="Lato" w:hAnsi="Lato"/>
          <w:sz w:val="22"/>
        </w:rPr>
      </w:pPr>
      <w:r w:rsidRPr="001F224A">
        <w:rPr>
          <w:rFonts w:ascii="Lato" w:hAnsi="Lato"/>
          <w:color w:val="92D050"/>
          <w:sz w:val="22"/>
        </w:rPr>
        <w:t>overschatten</w:t>
      </w:r>
      <w:r w:rsidRPr="001F224A">
        <w:rPr>
          <w:rFonts w:ascii="Lato" w:hAnsi="Lato"/>
          <w:sz w:val="22"/>
        </w:rPr>
        <w:t xml:space="preserve"> (dus we geven een langere levensverwachting aan)</w:t>
      </w:r>
    </w:p>
    <w:p w14:paraId="1B9ED6F4" w14:textId="77777777" w:rsidR="001F224A" w:rsidRPr="001F224A" w:rsidRDefault="001F224A" w:rsidP="00FC288A">
      <w:pPr>
        <w:pStyle w:val="Lijstalinea"/>
        <w:numPr>
          <w:ilvl w:val="0"/>
          <w:numId w:val="13"/>
        </w:numPr>
        <w:rPr>
          <w:rFonts w:ascii="Lato" w:hAnsi="Lato"/>
          <w:sz w:val="22"/>
        </w:rPr>
      </w:pPr>
      <w:r w:rsidRPr="001F224A">
        <w:rPr>
          <w:rFonts w:ascii="Lato" w:hAnsi="Lato"/>
          <w:sz w:val="22"/>
        </w:rPr>
        <w:t>onderschatten</w:t>
      </w:r>
    </w:p>
    <w:p w14:paraId="37A912C0" w14:textId="77777777" w:rsidR="001F224A" w:rsidRPr="001F224A" w:rsidRDefault="001F224A" w:rsidP="001F224A">
      <w:pPr>
        <w:rPr>
          <w:rFonts w:ascii="Lato" w:hAnsi="Lato"/>
          <w:sz w:val="22"/>
        </w:rPr>
      </w:pPr>
    </w:p>
    <w:p w14:paraId="6C412DDC" w14:textId="77777777" w:rsidR="001F224A" w:rsidRPr="001F224A" w:rsidRDefault="001F224A" w:rsidP="001F224A">
      <w:pPr>
        <w:rPr>
          <w:rFonts w:ascii="Lato" w:hAnsi="Lato"/>
          <w:sz w:val="22"/>
        </w:rPr>
      </w:pPr>
      <w:r w:rsidRPr="001F224A">
        <w:rPr>
          <w:rFonts w:ascii="Lato" w:hAnsi="Lato"/>
          <w:sz w:val="22"/>
        </w:rPr>
        <w:t>6</w:t>
      </w:r>
      <w:r w:rsidRPr="001F224A">
        <w:rPr>
          <w:rFonts w:ascii="Lato" w:hAnsi="Lato"/>
          <w:sz w:val="22"/>
        </w:rPr>
        <w:tab/>
        <w:t>Ik overschat de levensverwachting, omdat (meerdere antwoorden mogelijk)</w:t>
      </w:r>
    </w:p>
    <w:p w14:paraId="1B893029" w14:textId="77777777" w:rsidR="001F224A" w:rsidRPr="001F224A" w:rsidRDefault="001F224A" w:rsidP="00FC288A">
      <w:pPr>
        <w:pStyle w:val="Lijstalinea"/>
        <w:numPr>
          <w:ilvl w:val="0"/>
          <w:numId w:val="14"/>
        </w:numPr>
        <w:rPr>
          <w:rFonts w:ascii="Lato" w:hAnsi="Lato"/>
          <w:sz w:val="22"/>
        </w:rPr>
      </w:pPr>
      <w:r w:rsidRPr="001F224A">
        <w:rPr>
          <w:rFonts w:ascii="Lato" w:hAnsi="Lato"/>
          <w:sz w:val="22"/>
        </w:rPr>
        <w:t>ik echt niet weet waar ik dat op zou moeten baseren</w:t>
      </w:r>
    </w:p>
    <w:p w14:paraId="79094346" w14:textId="77777777" w:rsidR="001F224A" w:rsidRPr="001F224A" w:rsidRDefault="001F224A" w:rsidP="00FC288A">
      <w:pPr>
        <w:pStyle w:val="Lijstalinea"/>
        <w:numPr>
          <w:ilvl w:val="0"/>
          <w:numId w:val="14"/>
        </w:numPr>
        <w:rPr>
          <w:rFonts w:ascii="Lato" w:hAnsi="Lato"/>
          <w:sz w:val="22"/>
        </w:rPr>
      </w:pPr>
      <w:r w:rsidRPr="001F224A">
        <w:rPr>
          <w:rFonts w:ascii="Lato" w:hAnsi="Lato"/>
          <w:sz w:val="22"/>
        </w:rPr>
        <w:t>ik mijn patiënten toch wat hoop wil geven</w:t>
      </w:r>
    </w:p>
    <w:p w14:paraId="7366BEFA" w14:textId="77777777" w:rsidR="001F224A" w:rsidRPr="001F224A" w:rsidRDefault="001F224A" w:rsidP="00FC288A">
      <w:pPr>
        <w:pStyle w:val="Lijstalinea"/>
        <w:numPr>
          <w:ilvl w:val="0"/>
          <w:numId w:val="14"/>
        </w:numPr>
        <w:rPr>
          <w:rFonts w:ascii="Lato" w:hAnsi="Lato"/>
          <w:sz w:val="22"/>
        </w:rPr>
      </w:pPr>
      <w:r w:rsidRPr="001F224A">
        <w:rPr>
          <w:rFonts w:ascii="Lato" w:hAnsi="Lato"/>
          <w:sz w:val="22"/>
        </w:rPr>
        <w:t>ik denk niet dat ik de levensverwachting overschat</w:t>
      </w:r>
    </w:p>
    <w:p w14:paraId="47B9620C" w14:textId="77777777" w:rsidR="001F224A" w:rsidRPr="001F224A" w:rsidRDefault="001F224A" w:rsidP="00FC288A">
      <w:pPr>
        <w:pStyle w:val="Lijstalinea"/>
        <w:numPr>
          <w:ilvl w:val="0"/>
          <w:numId w:val="14"/>
        </w:numPr>
        <w:rPr>
          <w:rFonts w:ascii="Lato" w:hAnsi="Lato"/>
          <w:sz w:val="22"/>
        </w:rPr>
      </w:pPr>
      <w:r w:rsidRPr="001F224A">
        <w:rPr>
          <w:rFonts w:ascii="Lato" w:hAnsi="Lato"/>
          <w:sz w:val="22"/>
        </w:rPr>
        <w:t>ik onthoud mij van enige uitspraak daarover</w:t>
      </w:r>
    </w:p>
    <w:p w14:paraId="2DF34F7C" w14:textId="77777777" w:rsidR="001F224A" w:rsidRPr="001F224A" w:rsidRDefault="001F224A" w:rsidP="001F224A">
      <w:pPr>
        <w:rPr>
          <w:rFonts w:ascii="Lato" w:hAnsi="Lato"/>
          <w:sz w:val="22"/>
        </w:rPr>
      </w:pPr>
    </w:p>
    <w:p w14:paraId="4560FD9D" w14:textId="18A62723" w:rsidR="001F224A" w:rsidRPr="001F224A" w:rsidRDefault="001F224A" w:rsidP="001F224A">
      <w:pPr>
        <w:rPr>
          <w:rFonts w:ascii="Lato" w:hAnsi="Lato"/>
          <w:sz w:val="22"/>
        </w:rPr>
      </w:pPr>
      <w:r w:rsidRPr="001F224A">
        <w:rPr>
          <w:rFonts w:ascii="Lato" w:hAnsi="Lato"/>
          <w:sz w:val="22"/>
        </w:rPr>
        <w:t>7</w:t>
      </w:r>
      <w:r w:rsidRPr="001F224A">
        <w:rPr>
          <w:rFonts w:ascii="Lato" w:hAnsi="Lato"/>
          <w:sz w:val="22"/>
        </w:rPr>
        <w:tab/>
        <w:t xml:space="preserve">De helft van de patiënten die verwacht overlijden, gebruikt op de dag van overlijden </w:t>
      </w:r>
      <w:r w:rsidR="001E7281">
        <w:rPr>
          <w:rFonts w:ascii="Lato" w:hAnsi="Lato"/>
          <w:sz w:val="22"/>
        </w:rPr>
        <w:br/>
        <w:t xml:space="preserve">                </w:t>
      </w:r>
      <w:r w:rsidRPr="001F224A">
        <w:rPr>
          <w:rFonts w:ascii="Lato" w:hAnsi="Lato"/>
          <w:sz w:val="22"/>
        </w:rPr>
        <w:t>no</w:t>
      </w:r>
      <w:r w:rsidR="001E7281">
        <w:rPr>
          <w:rFonts w:ascii="Lato" w:hAnsi="Lato"/>
          <w:sz w:val="22"/>
        </w:rPr>
        <w:t>g</w:t>
      </w:r>
      <w:r w:rsidRPr="001F224A">
        <w:rPr>
          <w:rFonts w:ascii="Lato" w:hAnsi="Lato"/>
          <w:sz w:val="22"/>
        </w:rPr>
        <w:t xml:space="preserve">  preventieve medicatie zoals vitamines, statines en trombose profylaxe</w:t>
      </w:r>
    </w:p>
    <w:p w14:paraId="34EE3DF6" w14:textId="77777777" w:rsidR="001F224A" w:rsidRPr="001F224A" w:rsidRDefault="001F224A" w:rsidP="001F224A">
      <w:pPr>
        <w:rPr>
          <w:rFonts w:ascii="Lato" w:hAnsi="Lato"/>
          <w:sz w:val="22"/>
        </w:rPr>
      </w:pPr>
    </w:p>
    <w:p w14:paraId="32CBDC9C" w14:textId="77777777" w:rsidR="001F224A" w:rsidRPr="001F224A" w:rsidRDefault="001F224A" w:rsidP="00FC288A">
      <w:pPr>
        <w:pStyle w:val="Lijstalinea"/>
        <w:numPr>
          <w:ilvl w:val="0"/>
          <w:numId w:val="15"/>
        </w:numPr>
        <w:rPr>
          <w:rFonts w:ascii="Lato" w:hAnsi="Lato"/>
          <w:color w:val="92D050"/>
          <w:sz w:val="22"/>
        </w:rPr>
      </w:pPr>
      <w:r w:rsidRPr="001F224A">
        <w:rPr>
          <w:rFonts w:ascii="Lato" w:hAnsi="Lato"/>
          <w:color w:val="92D050"/>
          <w:sz w:val="22"/>
        </w:rPr>
        <w:t>juist</w:t>
      </w:r>
    </w:p>
    <w:p w14:paraId="51DB2922" w14:textId="77777777" w:rsidR="001F224A" w:rsidRPr="001F224A" w:rsidRDefault="001F224A" w:rsidP="00FC288A">
      <w:pPr>
        <w:pStyle w:val="Lijstalinea"/>
        <w:numPr>
          <w:ilvl w:val="0"/>
          <w:numId w:val="15"/>
        </w:numPr>
        <w:rPr>
          <w:rFonts w:ascii="Lato" w:hAnsi="Lato"/>
          <w:sz w:val="22"/>
        </w:rPr>
      </w:pPr>
      <w:r w:rsidRPr="001F224A">
        <w:rPr>
          <w:rFonts w:ascii="Lato" w:hAnsi="Lato"/>
          <w:sz w:val="22"/>
        </w:rPr>
        <w:t>onjuist, veel minder patiënten gebruiken dat soort medicijnen op de dag van hun overlijden</w:t>
      </w:r>
    </w:p>
    <w:p w14:paraId="5FC5DCBC" w14:textId="77777777" w:rsidR="001F224A" w:rsidRPr="001F224A" w:rsidRDefault="001F224A" w:rsidP="00FC288A">
      <w:pPr>
        <w:pStyle w:val="Lijstalinea"/>
        <w:numPr>
          <w:ilvl w:val="0"/>
          <w:numId w:val="15"/>
        </w:numPr>
        <w:rPr>
          <w:rFonts w:ascii="Lato" w:hAnsi="Lato"/>
          <w:sz w:val="22"/>
        </w:rPr>
      </w:pPr>
      <w:r w:rsidRPr="001F224A">
        <w:rPr>
          <w:rFonts w:ascii="Lato" w:hAnsi="Lato"/>
          <w:sz w:val="22"/>
        </w:rPr>
        <w:t>onjuist, veel meer</w:t>
      </w:r>
    </w:p>
    <w:p w14:paraId="44B1FAE7" w14:textId="77777777" w:rsidR="001F224A" w:rsidRPr="001F224A" w:rsidRDefault="001F224A" w:rsidP="001F224A">
      <w:pPr>
        <w:pStyle w:val="Lijstalinea"/>
        <w:rPr>
          <w:rFonts w:ascii="Lato" w:hAnsi="Lato"/>
          <w:sz w:val="22"/>
        </w:rPr>
      </w:pPr>
    </w:p>
    <w:p w14:paraId="7AF34B41" w14:textId="77777777" w:rsidR="001F224A" w:rsidRPr="001F224A" w:rsidRDefault="001F224A" w:rsidP="001F224A">
      <w:pPr>
        <w:rPr>
          <w:rFonts w:ascii="Lato" w:hAnsi="Lato" w:cs="Arial"/>
          <w:sz w:val="22"/>
        </w:rPr>
      </w:pPr>
    </w:p>
    <w:p w14:paraId="629AE68F" w14:textId="77777777" w:rsidR="001F224A" w:rsidRPr="001F224A" w:rsidRDefault="001F224A" w:rsidP="001F224A">
      <w:pPr>
        <w:rPr>
          <w:rFonts w:ascii="Lato" w:hAnsi="Lato" w:cs="Arial"/>
          <w:sz w:val="22"/>
        </w:rPr>
      </w:pPr>
    </w:p>
    <w:p w14:paraId="6B8BF628" w14:textId="77777777" w:rsidR="001F224A" w:rsidRPr="001F224A" w:rsidRDefault="001F224A" w:rsidP="001F224A">
      <w:pPr>
        <w:rPr>
          <w:rFonts w:ascii="Lato" w:hAnsi="Lato" w:cs="Arial"/>
          <w:sz w:val="22"/>
          <w:lang w:val="en-GB"/>
        </w:rPr>
      </w:pPr>
      <w:proofErr w:type="spellStart"/>
      <w:r w:rsidRPr="001F224A">
        <w:rPr>
          <w:rFonts w:ascii="Lato" w:hAnsi="Lato" w:cs="Arial"/>
          <w:sz w:val="22"/>
          <w:lang w:val="en-GB"/>
        </w:rPr>
        <w:t>Bronnen</w:t>
      </w:r>
      <w:proofErr w:type="spellEnd"/>
      <w:r w:rsidRPr="001F224A">
        <w:rPr>
          <w:rFonts w:ascii="Lato" w:hAnsi="Lato" w:cs="Arial"/>
          <w:sz w:val="22"/>
          <w:lang w:val="en-GB"/>
        </w:rPr>
        <w:t xml:space="preserve">: </w:t>
      </w:r>
    </w:p>
    <w:p w14:paraId="736F402F" w14:textId="77777777" w:rsidR="001F224A" w:rsidRPr="001F224A" w:rsidRDefault="001F224A" w:rsidP="001F224A">
      <w:pPr>
        <w:rPr>
          <w:rFonts w:ascii="Lato" w:hAnsi="Lato" w:cs="Arial"/>
          <w:sz w:val="22"/>
          <w:lang w:val="en-GB"/>
        </w:rPr>
      </w:pPr>
      <w:r w:rsidRPr="001F224A">
        <w:rPr>
          <w:rFonts w:ascii="Lato" w:hAnsi="Lato" w:cs="Arial"/>
          <w:sz w:val="22"/>
          <w:lang w:val="en-GB"/>
        </w:rPr>
        <w:t xml:space="preserve">Medication Use in the Last Days of Life in Hospital, Hospice, and Home Settings in the Netherlands; J Pall Med, 2018, Arevalo </w:t>
      </w:r>
      <w:proofErr w:type="spellStart"/>
      <w:r w:rsidRPr="001F224A">
        <w:rPr>
          <w:rFonts w:ascii="Lato" w:hAnsi="Lato" w:cs="Arial"/>
          <w:sz w:val="22"/>
          <w:lang w:val="en-GB"/>
        </w:rPr>
        <w:t>ea</w:t>
      </w:r>
      <w:proofErr w:type="spellEnd"/>
      <w:r w:rsidRPr="001F224A">
        <w:rPr>
          <w:rFonts w:ascii="Lato" w:hAnsi="Lato" w:cs="Arial"/>
          <w:sz w:val="22"/>
          <w:lang w:val="en-GB"/>
        </w:rPr>
        <w:t xml:space="preserve"> link</w:t>
      </w:r>
    </w:p>
    <w:p w14:paraId="0DFE3B65" w14:textId="77777777" w:rsidR="001F224A" w:rsidRPr="001F224A" w:rsidRDefault="001F224A" w:rsidP="001F224A">
      <w:pPr>
        <w:rPr>
          <w:rFonts w:ascii="Lato" w:hAnsi="Lato" w:cs="Arial"/>
          <w:sz w:val="22"/>
          <w:lang w:val="en-GB"/>
        </w:rPr>
      </w:pPr>
      <w:r w:rsidRPr="001F224A">
        <w:rPr>
          <w:rFonts w:ascii="Lato" w:hAnsi="Lato" w:cs="Arial"/>
          <w:sz w:val="22"/>
          <w:lang w:val="en-GB"/>
        </w:rPr>
        <w:t xml:space="preserve">A systematic review of physicians' survival predictions in terminally ill cancer patients; BMJ, 2003, Glare </w:t>
      </w:r>
      <w:proofErr w:type="spellStart"/>
      <w:r w:rsidRPr="001F224A">
        <w:rPr>
          <w:rFonts w:ascii="Lato" w:hAnsi="Lato" w:cs="Arial"/>
          <w:sz w:val="22"/>
          <w:lang w:val="en-GB"/>
        </w:rPr>
        <w:t>ea</w:t>
      </w:r>
      <w:proofErr w:type="spellEnd"/>
      <w:r w:rsidRPr="001F224A">
        <w:rPr>
          <w:rFonts w:ascii="Lato" w:hAnsi="Lato" w:cs="Arial"/>
          <w:sz w:val="22"/>
          <w:lang w:val="en-GB"/>
        </w:rPr>
        <w:t xml:space="preserve"> </w:t>
      </w:r>
      <w:hyperlink r:id="rId28" w:history="1">
        <w:r w:rsidRPr="001F224A">
          <w:rPr>
            <w:rStyle w:val="Hyperlink"/>
            <w:rFonts w:ascii="Lato" w:hAnsi="Lato" w:cs="Arial"/>
            <w:sz w:val="22"/>
            <w:lang w:val="en-GB"/>
          </w:rPr>
          <w:t>link</w:t>
        </w:r>
      </w:hyperlink>
    </w:p>
    <w:p w14:paraId="6D394FF4" w14:textId="77777777" w:rsidR="001F224A" w:rsidRPr="001F224A" w:rsidRDefault="001F224A" w:rsidP="001F224A">
      <w:pPr>
        <w:rPr>
          <w:rFonts w:ascii="Lato" w:hAnsi="Lato" w:cs="Arial"/>
          <w:sz w:val="22"/>
        </w:rPr>
      </w:pPr>
      <w:r w:rsidRPr="001F224A">
        <w:rPr>
          <w:rFonts w:ascii="Lato" w:hAnsi="Lato" w:cs="Arial"/>
          <w:sz w:val="22"/>
        </w:rPr>
        <w:t xml:space="preserve">Video college </w:t>
      </w:r>
      <w:proofErr w:type="spellStart"/>
      <w:r w:rsidRPr="001F224A">
        <w:rPr>
          <w:rFonts w:ascii="Lato" w:hAnsi="Lato" w:cs="Arial"/>
          <w:sz w:val="22"/>
        </w:rPr>
        <w:t>Pasemeco</w:t>
      </w:r>
      <w:proofErr w:type="spellEnd"/>
      <w:r w:rsidRPr="001F224A">
        <w:rPr>
          <w:rFonts w:ascii="Lato" w:hAnsi="Lato" w:cs="Arial"/>
          <w:sz w:val="22"/>
        </w:rPr>
        <w:t xml:space="preserve"> door Alexander de </w:t>
      </w:r>
      <w:proofErr w:type="spellStart"/>
      <w:r w:rsidRPr="001F224A">
        <w:rPr>
          <w:rFonts w:ascii="Lato" w:hAnsi="Lato" w:cs="Arial"/>
          <w:sz w:val="22"/>
        </w:rPr>
        <w:t>Graeff</w:t>
      </w:r>
      <w:proofErr w:type="spellEnd"/>
      <w:r w:rsidRPr="001F224A">
        <w:rPr>
          <w:rFonts w:ascii="Lato" w:hAnsi="Lato" w:cs="Arial"/>
          <w:sz w:val="22"/>
        </w:rPr>
        <w:t xml:space="preserve">, UMCU 2019 </w:t>
      </w:r>
      <w:hyperlink r:id="rId29" w:history="1">
        <w:r w:rsidRPr="001F224A">
          <w:rPr>
            <w:rStyle w:val="Hyperlink"/>
            <w:rFonts w:ascii="Lato" w:hAnsi="Lato" w:cs="Arial"/>
            <w:sz w:val="22"/>
          </w:rPr>
          <w:t>link</w:t>
        </w:r>
      </w:hyperlink>
    </w:p>
    <w:p w14:paraId="598D2B0A" w14:textId="77777777" w:rsidR="001F224A" w:rsidRPr="00036707" w:rsidRDefault="001F224A" w:rsidP="001F224A">
      <w:pPr>
        <w:rPr>
          <w:rFonts w:ascii="Lato" w:hAnsi="Lato" w:cs="Arial"/>
          <w:b/>
          <w:bCs/>
          <w:sz w:val="24"/>
          <w:szCs w:val="24"/>
        </w:rPr>
      </w:pPr>
      <w:r w:rsidRPr="00036707">
        <w:rPr>
          <w:rFonts w:ascii="Lato" w:hAnsi="Lato" w:cs="Arial"/>
          <w:b/>
          <w:bCs/>
          <w:sz w:val="24"/>
          <w:szCs w:val="24"/>
        </w:rPr>
        <w:lastRenderedPageBreak/>
        <w:t>Tot slot:</w:t>
      </w:r>
    </w:p>
    <w:p w14:paraId="17B90A62" w14:textId="77777777" w:rsidR="001F224A" w:rsidRPr="001F224A" w:rsidRDefault="001F224A" w:rsidP="001F224A">
      <w:pPr>
        <w:rPr>
          <w:rFonts w:ascii="Lato" w:hAnsi="Lato" w:cs="Arial"/>
          <w:sz w:val="22"/>
        </w:rPr>
      </w:pPr>
    </w:p>
    <w:p w14:paraId="30D00CB9" w14:textId="310E0CC8" w:rsidR="001F224A" w:rsidRDefault="001F224A" w:rsidP="001F224A">
      <w:pPr>
        <w:rPr>
          <w:rFonts w:ascii="Lato" w:hAnsi="Lato" w:cs="Arial"/>
          <w:sz w:val="22"/>
        </w:rPr>
      </w:pPr>
      <w:r w:rsidRPr="001F224A">
        <w:rPr>
          <w:rFonts w:ascii="Lato" w:hAnsi="Lato" w:cs="Arial"/>
          <w:sz w:val="22"/>
        </w:rPr>
        <w:t>Alle modules kunnen separaat gevolgd worden, maar ook als vier luik. De modules duren</w:t>
      </w:r>
      <w:r w:rsidR="001E7281">
        <w:rPr>
          <w:rFonts w:ascii="Lato" w:hAnsi="Lato" w:cs="Arial"/>
          <w:sz w:val="22"/>
        </w:rPr>
        <w:t xml:space="preserve"> ongeveer</w:t>
      </w:r>
      <w:r w:rsidRPr="001F224A">
        <w:rPr>
          <w:rFonts w:ascii="Lato" w:hAnsi="Lato" w:cs="Arial"/>
          <w:sz w:val="22"/>
        </w:rPr>
        <w:t xml:space="preserve"> 90 minuten en vergen op een later moment ongevee</w:t>
      </w:r>
      <w:r w:rsidR="001E7281">
        <w:rPr>
          <w:rFonts w:ascii="Lato" w:hAnsi="Lato" w:cs="Arial"/>
          <w:sz w:val="22"/>
        </w:rPr>
        <w:t xml:space="preserve">r een half uur </w:t>
      </w:r>
      <w:r w:rsidRPr="001F224A">
        <w:rPr>
          <w:rFonts w:ascii="Lato" w:hAnsi="Lato" w:cs="Arial"/>
          <w:sz w:val="22"/>
        </w:rPr>
        <w:t xml:space="preserve">om de </w:t>
      </w:r>
      <w:r w:rsidR="001E7281">
        <w:rPr>
          <w:rFonts w:ascii="Lato" w:hAnsi="Lato" w:cs="Arial"/>
          <w:sz w:val="22"/>
        </w:rPr>
        <w:t xml:space="preserve">aanvullende informatie, de bewerkte chat en de </w:t>
      </w:r>
      <w:r w:rsidRPr="001F224A">
        <w:rPr>
          <w:rFonts w:ascii="Lato" w:hAnsi="Lato" w:cs="Arial"/>
          <w:sz w:val="22"/>
        </w:rPr>
        <w:t xml:space="preserve">posttoets in te vullen. </w:t>
      </w:r>
      <w:r w:rsidR="001E7281">
        <w:rPr>
          <w:rFonts w:ascii="Lato" w:hAnsi="Lato" w:cs="Arial"/>
          <w:sz w:val="22"/>
        </w:rPr>
        <w:t xml:space="preserve"> </w:t>
      </w:r>
    </w:p>
    <w:p w14:paraId="45B5FDCF" w14:textId="20384FF4" w:rsidR="001E7281" w:rsidRDefault="001E7281" w:rsidP="001F224A">
      <w:pPr>
        <w:rPr>
          <w:rFonts w:ascii="Lato" w:hAnsi="Lato" w:cs="Arial"/>
          <w:sz w:val="22"/>
        </w:rPr>
      </w:pPr>
      <w:r>
        <w:rPr>
          <w:rFonts w:ascii="Lato" w:hAnsi="Lato" w:cs="Arial"/>
          <w:sz w:val="22"/>
        </w:rPr>
        <w:t>Onze inschatting is dus dat er in totaal 2 uur besteed wordt per module. We houden hier bij geen rekening met eventuele bestudering van de vooraf toegezonden literatuur (omdat we dit niet goed kunnen toetsen)</w:t>
      </w:r>
      <w:r w:rsidR="00036707">
        <w:rPr>
          <w:rFonts w:ascii="Lato" w:hAnsi="Lato" w:cs="Arial"/>
          <w:sz w:val="22"/>
        </w:rPr>
        <w:t>.</w:t>
      </w:r>
    </w:p>
    <w:p w14:paraId="20EDA2C9" w14:textId="578AC9DE" w:rsidR="001E7281" w:rsidRDefault="001E7281" w:rsidP="001F224A">
      <w:pPr>
        <w:rPr>
          <w:rFonts w:ascii="Lato" w:hAnsi="Lato" w:cs="Arial"/>
          <w:sz w:val="22"/>
        </w:rPr>
      </w:pPr>
    </w:p>
    <w:p w14:paraId="026F231E" w14:textId="7CA2E4BA" w:rsidR="001E7281" w:rsidRDefault="001E7281" w:rsidP="001F224A">
      <w:pPr>
        <w:rPr>
          <w:rFonts w:ascii="Lato" w:hAnsi="Lato" w:cs="Arial"/>
          <w:sz w:val="22"/>
        </w:rPr>
      </w:pPr>
    </w:p>
    <w:p w14:paraId="102DA192" w14:textId="2678AA5F" w:rsidR="001E7281" w:rsidRDefault="001E7281" w:rsidP="001F224A">
      <w:pPr>
        <w:rPr>
          <w:rFonts w:ascii="Lato" w:hAnsi="Lato" w:cs="Arial"/>
          <w:sz w:val="22"/>
        </w:rPr>
      </w:pPr>
      <w:r>
        <w:rPr>
          <w:rFonts w:ascii="Lato" w:hAnsi="Lato" w:cs="Arial"/>
          <w:sz w:val="22"/>
        </w:rPr>
        <w:t>April 2021</w:t>
      </w:r>
    </w:p>
    <w:p w14:paraId="7E2CD713" w14:textId="1943E892" w:rsidR="001E7281" w:rsidRDefault="001E7281" w:rsidP="001F224A">
      <w:pPr>
        <w:rPr>
          <w:rFonts w:ascii="Lato" w:hAnsi="Lato" w:cs="Arial"/>
          <w:sz w:val="22"/>
        </w:rPr>
      </w:pPr>
    </w:p>
    <w:p w14:paraId="5B858DE3" w14:textId="5EA0C940" w:rsidR="001E7281" w:rsidRDefault="001E7281" w:rsidP="001F224A">
      <w:pPr>
        <w:rPr>
          <w:rFonts w:ascii="Lato" w:hAnsi="Lato" w:cs="Arial"/>
          <w:sz w:val="22"/>
        </w:rPr>
      </w:pPr>
      <w:r>
        <w:rPr>
          <w:rFonts w:ascii="Lato" w:hAnsi="Lato" w:cs="Arial"/>
          <w:sz w:val="22"/>
        </w:rPr>
        <w:t>Samengesteld door:</w:t>
      </w:r>
    </w:p>
    <w:p w14:paraId="5955940F" w14:textId="4B2F842B" w:rsidR="001E7281" w:rsidRDefault="001E7281" w:rsidP="001F224A">
      <w:pPr>
        <w:rPr>
          <w:rFonts w:ascii="Lato" w:hAnsi="Lato" w:cs="Arial"/>
          <w:sz w:val="22"/>
        </w:rPr>
      </w:pPr>
    </w:p>
    <w:p w14:paraId="78EE32A5" w14:textId="40873A65" w:rsidR="001E7281" w:rsidRDefault="00036707" w:rsidP="001F224A">
      <w:pPr>
        <w:rPr>
          <w:rFonts w:ascii="Lato" w:hAnsi="Lato" w:cs="Arial"/>
          <w:sz w:val="22"/>
        </w:rPr>
      </w:pPr>
      <w:r>
        <w:rPr>
          <w:rFonts w:ascii="Lato" w:hAnsi="Lato" w:cs="Arial"/>
          <w:sz w:val="22"/>
        </w:rPr>
        <w:t>CAREND kern</w:t>
      </w:r>
    </w:p>
    <w:p w14:paraId="1D1A311E" w14:textId="76478489" w:rsidR="001E7281" w:rsidRDefault="001E7281" w:rsidP="001F224A">
      <w:pPr>
        <w:rPr>
          <w:rFonts w:ascii="Lato" w:hAnsi="Lato" w:cs="Arial"/>
          <w:sz w:val="22"/>
        </w:rPr>
      </w:pPr>
      <w:r>
        <w:rPr>
          <w:rFonts w:ascii="Lato" w:hAnsi="Lato" w:cs="Arial"/>
          <w:sz w:val="22"/>
        </w:rPr>
        <w:t xml:space="preserve">Sander de </w:t>
      </w:r>
      <w:proofErr w:type="spellStart"/>
      <w:r>
        <w:rPr>
          <w:rFonts w:ascii="Lato" w:hAnsi="Lato" w:cs="Arial"/>
          <w:sz w:val="22"/>
        </w:rPr>
        <w:t>Hosson</w:t>
      </w:r>
      <w:proofErr w:type="spellEnd"/>
      <w:r>
        <w:rPr>
          <w:rFonts w:ascii="Lato" w:hAnsi="Lato" w:cs="Arial"/>
          <w:sz w:val="22"/>
        </w:rPr>
        <w:t>, longarts en consulent palliatieve zorg</w:t>
      </w:r>
    </w:p>
    <w:p w14:paraId="182542BD" w14:textId="69E32C83" w:rsidR="001E7281" w:rsidRDefault="001E7281" w:rsidP="001F224A">
      <w:pPr>
        <w:rPr>
          <w:rFonts w:ascii="Lato" w:hAnsi="Lato" w:cs="Arial"/>
          <w:sz w:val="22"/>
        </w:rPr>
      </w:pPr>
      <w:r>
        <w:rPr>
          <w:rFonts w:ascii="Lato" w:hAnsi="Lato" w:cs="Arial"/>
          <w:sz w:val="22"/>
        </w:rPr>
        <w:t>Sabine Netters, internist oncoloog en consulent palliatieve zorg</w:t>
      </w:r>
    </w:p>
    <w:p w14:paraId="08622C7C" w14:textId="7B322009" w:rsidR="001E7281" w:rsidRDefault="001E7281" w:rsidP="001F224A">
      <w:pPr>
        <w:rPr>
          <w:rFonts w:ascii="Lato" w:hAnsi="Lato" w:cs="Arial"/>
          <w:sz w:val="22"/>
        </w:rPr>
      </w:pPr>
      <w:r>
        <w:rPr>
          <w:rFonts w:ascii="Lato" w:hAnsi="Lato" w:cs="Arial"/>
          <w:sz w:val="22"/>
        </w:rPr>
        <w:t>Alien Vos, ANIOS geriatrie en onderwijskundige</w:t>
      </w:r>
    </w:p>
    <w:p w14:paraId="44D81063" w14:textId="142CB6F1" w:rsidR="001E7281" w:rsidRDefault="001E7281" w:rsidP="001F224A">
      <w:pPr>
        <w:rPr>
          <w:rFonts w:ascii="Lato" w:hAnsi="Lato" w:cs="Arial"/>
          <w:sz w:val="22"/>
        </w:rPr>
      </w:pPr>
    </w:p>
    <w:p w14:paraId="1272F925" w14:textId="27B57F94" w:rsidR="00036707" w:rsidRDefault="00036707" w:rsidP="001F224A">
      <w:pPr>
        <w:rPr>
          <w:rFonts w:ascii="Lato" w:hAnsi="Lato" w:cs="Arial"/>
          <w:sz w:val="22"/>
        </w:rPr>
      </w:pPr>
      <w:r>
        <w:rPr>
          <w:rFonts w:ascii="Lato" w:hAnsi="Lato" w:cs="Arial"/>
          <w:sz w:val="22"/>
        </w:rPr>
        <w:t>CAREND Gastdocenten/moderatoren</w:t>
      </w:r>
    </w:p>
    <w:p w14:paraId="6E4BB432" w14:textId="687E0022" w:rsidR="001E7281" w:rsidRPr="001F224A" w:rsidRDefault="001E7281" w:rsidP="001F224A">
      <w:pPr>
        <w:rPr>
          <w:rFonts w:ascii="Lato" w:hAnsi="Lato" w:cs="Arial"/>
          <w:sz w:val="22"/>
        </w:rPr>
      </w:pPr>
      <w:r>
        <w:rPr>
          <w:rFonts w:ascii="Lato" w:hAnsi="Lato" w:cs="Arial"/>
          <w:sz w:val="22"/>
        </w:rPr>
        <w:t xml:space="preserve">Rosa </w:t>
      </w:r>
      <w:proofErr w:type="spellStart"/>
      <w:r>
        <w:rPr>
          <w:rFonts w:ascii="Lato" w:hAnsi="Lato" w:cs="Arial"/>
          <w:sz w:val="22"/>
        </w:rPr>
        <w:t>Sleddering</w:t>
      </w:r>
      <w:proofErr w:type="spellEnd"/>
      <w:r>
        <w:rPr>
          <w:rFonts w:ascii="Lato" w:hAnsi="Lato" w:cs="Arial"/>
          <w:sz w:val="22"/>
        </w:rPr>
        <w:t xml:space="preserve">, </w:t>
      </w:r>
      <w:proofErr w:type="spellStart"/>
      <w:r>
        <w:rPr>
          <w:rFonts w:ascii="Lato" w:hAnsi="Lato" w:cs="Arial"/>
          <w:sz w:val="22"/>
        </w:rPr>
        <w:t>Etje</w:t>
      </w:r>
      <w:proofErr w:type="spellEnd"/>
      <w:r>
        <w:rPr>
          <w:rFonts w:ascii="Lato" w:hAnsi="Lato" w:cs="Arial"/>
          <w:sz w:val="22"/>
        </w:rPr>
        <w:t xml:space="preserve"> Verhagen, Mustafa </w:t>
      </w:r>
      <w:proofErr w:type="spellStart"/>
      <w:r>
        <w:rPr>
          <w:rFonts w:ascii="Lato" w:hAnsi="Lato" w:cs="Arial"/>
          <w:sz w:val="22"/>
        </w:rPr>
        <w:t>Bulut</w:t>
      </w:r>
      <w:proofErr w:type="spellEnd"/>
    </w:p>
    <w:p w14:paraId="5AE27E6C" w14:textId="77777777" w:rsidR="001F224A" w:rsidRPr="001F224A" w:rsidRDefault="001F224A" w:rsidP="001F224A">
      <w:pPr>
        <w:rPr>
          <w:rFonts w:ascii="Lato" w:hAnsi="Lato" w:cs="Arial"/>
          <w:sz w:val="22"/>
        </w:rPr>
      </w:pPr>
    </w:p>
    <w:p w14:paraId="740428A2" w14:textId="4F98273A" w:rsidR="005A3F01" w:rsidRPr="001F224A" w:rsidRDefault="005A3F01" w:rsidP="27E16DB0">
      <w:pPr>
        <w:rPr>
          <w:rFonts w:ascii="Lato" w:hAnsi="Lato"/>
          <w:b/>
          <w:bCs/>
          <w:color w:val="9EC0B9"/>
          <w:sz w:val="22"/>
        </w:rPr>
      </w:pPr>
    </w:p>
    <w:sectPr w:rsidR="005A3F01" w:rsidRPr="001F224A" w:rsidSect="00467BCB">
      <w:headerReference w:type="default" r:id="rId30"/>
      <w:footerReference w:type="default" r:id="rId31"/>
      <w:headerReference w:type="first" r:id="rId32"/>
      <w:foot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8452C" w14:textId="77777777" w:rsidR="00FC288A" w:rsidRDefault="00FC288A" w:rsidP="00CB000F">
      <w:pPr>
        <w:spacing w:after="0" w:line="240" w:lineRule="auto"/>
      </w:pPr>
      <w:r>
        <w:separator/>
      </w:r>
    </w:p>
  </w:endnote>
  <w:endnote w:type="continuationSeparator" w:id="0">
    <w:p w14:paraId="118F7CC0" w14:textId="77777777" w:rsidR="00FC288A" w:rsidRDefault="00FC288A" w:rsidP="00CB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regular">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o">
    <w:panose1 w:val="020F0502020204030203"/>
    <w:charset w:val="00"/>
    <w:family w:val="swiss"/>
    <w:pitch w:val="variable"/>
    <w:sig w:usb0="800000AF" w:usb1="4000604A" w:usb2="00000000" w:usb3="00000000" w:csb0="00000001" w:csb1="00000000"/>
  </w:font>
  <w:font w:name="EB Garamond">
    <w:panose1 w:val="00000800000000000000"/>
    <w:charset w:val="00"/>
    <w:family w:val="auto"/>
    <w:pitch w:val="variable"/>
    <w:sig w:usb0="E00002FF" w:usb1="02000413" w:usb2="00000000" w:usb3="00000000" w:csb0="0000019F" w:csb1="00000000"/>
  </w:font>
  <w:font w:name="Linux libertine bold">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5A46D"/>
      </w:rPr>
      <w:id w:val="1729648714"/>
      <w:docPartObj>
        <w:docPartGallery w:val="Page Numbers (Top of Page)"/>
        <w:docPartUnique/>
      </w:docPartObj>
    </w:sdtPr>
    <w:sdtEndPr>
      <w:rPr>
        <w:rFonts w:ascii="Linux libertine bold" w:hAnsi="Linux libertine bold"/>
        <w:b/>
        <w:bCs/>
        <w:sz w:val="28"/>
        <w:szCs w:val="28"/>
      </w:rPr>
    </w:sdtEndPr>
    <w:sdtContent>
      <w:p w14:paraId="0EE6F8D1" w14:textId="53F95E52" w:rsidR="00EA69C3" w:rsidRPr="008601C3" w:rsidRDefault="00EA69C3" w:rsidP="008601C3">
        <w:pPr>
          <w:pStyle w:val="Koptekst"/>
          <w:jc w:val="center"/>
          <w:rPr>
            <w:rFonts w:ascii="Linux libertine bold" w:hAnsi="Linux libertine bold"/>
            <w:b/>
            <w:bCs/>
            <w:color w:val="F5A46D"/>
            <w:sz w:val="28"/>
            <w:szCs w:val="28"/>
          </w:rPr>
        </w:pPr>
        <w:r>
          <w:rPr>
            <w:noProof/>
          </w:rPr>
          <w:drawing>
            <wp:anchor distT="0" distB="0" distL="114300" distR="114300" simplePos="0" relativeHeight="251661312" behindDoc="0" locked="0" layoutInCell="1" allowOverlap="1" wp14:anchorId="52C96DFD" wp14:editId="6CE0F183">
              <wp:simplePos x="0" y="0"/>
              <wp:positionH relativeFrom="margin">
                <wp:align>center</wp:align>
              </wp:positionH>
              <wp:positionV relativeFrom="paragraph">
                <wp:posOffset>212090</wp:posOffset>
              </wp:positionV>
              <wp:extent cx="1333500" cy="36893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6676" t="36645" r="27138" b="40623"/>
                      <a:stretch/>
                    </pic:blipFill>
                    <pic:spPr bwMode="auto">
                      <a:xfrm>
                        <a:off x="0" y="0"/>
                        <a:ext cx="1333500" cy="368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1C3">
          <w:rPr>
            <w:rFonts w:ascii="Linux libertine bold" w:hAnsi="Linux libertine bold"/>
            <w:b/>
            <w:bCs/>
            <w:color w:val="F5A46D"/>
            <w:sz w:val="28"/>
            <w:szCs w:val="28"/>
          </w:rPr>
          <w:fldChar w:fldCharType="begin"/>
        </w:r>
        <w:r w:rsidRPr="008601C3">
          <w:rPr>
            <w:rFonts w:ascii="Linux libertine bold" w:hAnsi="Linux libertine bold"/>
            <w:b/>
            <w:bCs/>
            <w:color w:val="F5A46D"/>
            <w:sz w:val="28"/>
            <w:szCs w:val="28"/>
          </w:rPr>
          <w:instrText>PAGE   \* MERGEFORMAT</w:instrText>
        </w:r>
        <w:r w:rsidRPr="008601C3">
          <w:rPr>
            <w:rFonts w:ascii="Linux libertine bold" w:hAnsi="Linux libertine bold"/>
            <w:b/>
            <w:bCs/>
            <w:color w:val="F5A46D"/>
            <w:sz w:val="28"/>
            <w:szCs w:val="28"/>
          </w:rPr>
          <w:fldChar w:fldCharType="separate"/>
        </w:r>
        <w:r w:rsidRPr="008601C3">
          <w:rPr>
            <w:rFonts w:ascii="Linux libertine bold" w:hAnsi="Linux libertine bold"/>
            <w:b/>
            <w:bCs/>
            <w:color w:val="F5A46D"/>
            <w:sz w:val="28"/>
            <w:szCs w:val="28"/>
          </w:rPr>
          <w:t>5</w:t>
        </w:r>
        <w:r w:rsidRPr="008601C3">
          <w:rPr>
            <w:rFonts w:ascii="Linux libertine bold" w:hAnsi="Linux libertine bold"/>
            <w:b/>
            <w:bCs/>
            <w:color w:val="F5A46D"/>
            <w:sz w:val="28"/>
            <w:szCs w:val="28"/>
          </w:rPr>
          <w:fldChar w:fldCharType="end"/>
        </w:r>
      </w:p>
    </w:sdtContent>
  </w:sdt>
  <w:p w14:paraId="5CAD8C80" w14:textId="3C1DFA88" w:rsidR="00EA69C3" w:rsidRDefault="00EA69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EA69C3" w14:paraId="1BF3D120" w14:textId="77777777" w:rsidTr="27E16DB0">
      <w:tc>
        <w:tcPr>
          <w:tcW w:w="3024" w:type="dxa"/>
        </w:tcPr>
        <w:p w14:paraId="4A8522A0" w14:textId="1EF27929" w:rsidR="00EA69C3" w:rsidRDefault="00EA69C3" w:rsidP="27E16DB0">
          <w:pPr>
            <w:pStyle w:val="Koptekst"/>
            <w:ind w:left="-115"/>
          </w:pPr>
        </w:p>
      </w:tc>
      <w:tc>
        <w:tcPr>
          <w:tcW w:w="3024" w:type="dxa"/>
        </w:tcPr>
        <w:p w14:paraId="5D546939" w14:textId="53BCDC15" w:rsidR="00EA69C3" w:rsidRDefault="00EA69C3" w:rsidP="27E16DB0">
          <w:pPr>
            <w:pStyle w:val="Koptekst"/>
            <w:jc w:val="center"/>
          </w:pPr>
        </w:p>
      </w:tc>
      <w:tc>
        <w:tcPr>
          <w:tcW w:w="3024" w:type="dxa"/>
        </w:tcPr>
        <w:p w14:paraId="0149D800" w14:textId="7D985479" w:rsidR="00EA69C3" w:rsidRDefault="00EA69C3" w:rsidP="27E16DB0">
          <w:pPr>
            <w:pStyle w:val="Koptekst"/>
            <w:ind w:right="-115"/>
            <w:jc w:val="right"/>
          </w:pPr>
        </w:p>
      </w:tc>
    </w:tr>
  </w:tbl>
  <w:p w14:paraId="4BCB1649" w14:textId="7E5B7DEC" w:rsidR="00EA69C3" w:rsidRDefault="00EA69C3" w:rsidP="27E16D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C5725" w14:textId="77777777" w:rsidR="00FC288A" w:rsidRDefault="00FC288A" w:rsidP="00CB000F">
      <w:pPr>
        <w:spacing w:after="0" w:line="240" w:lineRule="auto"/>
      </w:pPr>
      <w:r>
        <w:separator/>
      </w:r>
    </w:p>
  </w:footnote>
  <w:footnote w:type="continuationSeparator" w:id="0">
    <w:p w14:paraId="3E1BD801" w14:textId="77777777" w:rsidR="00FC288A" w:rsidRDefault="00FC288A" w:rsidP="00CB0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EA69C3" w14:paraId="1ADBCA62" w14:textId="77777777" w:rsidTr="27E16DB0">
      <w:tc>
        <w:tcPr>
          <w:tcW w:w="3024" w:type="dxa"/>
        </w:tcPr>
        <w:p w14:paraId="5D13FF1A" w14:textId="317742EA" w:rsidR="00EA69C3" w:rsidRDefault="00EA69C3" w:rsidP="27E16DB0">
          <w:pPr>
            <w:pStyle w:val="Koptekst"/>
            <w:ind w:left="-115"/>
          </w:pPr>
        </w:p>
      </w:tc>
      <w:tc>
        <w:tcPr>
          <w:tcW w:w="3024" w:type="dxa"/>
        </w:tcPr>
        <w:p w14:paraId="0793E2C0" w14:textId="4762330C" w:rsidR="00EA69C3" w:rsidRDefault="00EA69C3" w:rsidP="27E16DB0">
          <w:pPr>
            <w:pStyle w:val="Koptekst"/>
            <w:jc w:val="center"/>
          </w:pPr>
        </w:p>
      </w:tc>
      <w:tc>
        <w:tcPr>
          <w:tcW w:w="3024" w:type="dxa"/>
        </w:tcPr>
        <w:p w14:paraId="51FC2E2E" w14:textId="3215599E" w:rsidR="00EA69C3" w:rsidRDefault="00EA69C3" w:rsidP="27E16DB0">
          <w:pPr>
            <w:pStyle w:val="Koptekst"/>
            <w:ind w:right="-115"/>
            <w:jc w:val="right"/>
          </w:pPr>
        </w:p>
      </w:tc>
    </w:tr>
  </w:tbl>
  <w:p w14:paraId="063F0392" w14:textId="088E0E89" w:rsidR="00EA69C3" w:rsidRDefault="00EA69C3" w:rsidP="27E16DB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EA69C3" w14:paraId="79499F87" w14:textId="77777777" w:rsidTr="27E16DB0">
      <w:tc>
        <w:tcPr>
          <w:tcW w:w="3024" w:type="dxa"/>
        </w:tcPr>
        <w:p w14:paraId="12D53EF7" w14:textId="5DA26D33" w:rsidR="00EA69C3" w:rsidRDefault="00EA69C3" w:rsidP="27E16DB0">
          <w:pPr>
            <w:pStyle w:val="Koptekst"/>
            <w:ind w:left="-115"/>
          </w:pPr>
        </w:p>
      </w:tc>
      <w:tc>
        <w:tcPr>
          <w:tcW w:w="3024" w:type="dxa"/>
        </w:tcPr>
        <w:p w14:paraId="63AAC66A" w14:textId="1B698A46" w:rsidR="00EA69C3" w:rsidRDefault="00EA69C3" w:rsidP="27E16DB0">
          <w:pPr>
            <w:pStyle w:val="Koptekst"/>
            <w:jc w:val="center"/>
          </w:pPr>
        </w:p>
      </w:tc>
      <w:tc>
        <w:tcPr>
          <w:tcW w:w="3024" w:type="dxa"/>
        </w:tcPr>
        <w:p w14:paraId="769E677B" w14:textId="07B733C0" w:rsidR="00EA69C3" w:rsidRDefault="00EA69C3" w:rsidP="27E16DB0">
          <w:pPr>
            <w:pStyle w:val="Koptekst"/>
            <w:ind w:right="-115"/>
            <w:jc w:val="right"/>
          </w:pPr>
        </w:p>
      </w:tc>
    </w:tr>
  </w:tbl>
  <w:p w14:paraId="67B905DA" w14:textId="194DD921" w:rsidR="00EA69C3" w:rsidRDefault="00EA69C3" w:rsidP="27E16DB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E8D"/>
    <w:multiLevelType w:val="hybridMultilevel"/>
    <w:tmpl w:val="A2B0ED2C"/>
    <w:lvl w:ilvl="0" w:tplc="A1B4FDC8">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A1D3013"/>
    <w:multiLevelType w:val="hybridMultilevel"/>
    <w:tmpl w:val="096240F4"/>
    <w:lvl w:ilvl="0" w:tplc="7F7069A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DD55F3A"/>
    <w:multiLevelType w:val="multilevel"/>
    <w:tmpl w:val="CB341F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832D2"/>
    <w:multiLevelType w:val="hybridMultilevel"/>
    <w:tmpl w:val="DF6E32DE"/>
    <w:lvl w:ilvl="0" w:tplc="CE02D03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F82272D"/>
    <w:multiLevelType w:val="hybridMultilevel"/>
    <w:tmpl w:val="FD60051E"/>
    <w:lvl w:ilvl="0" w:tplc="EFFE8F8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12725C4"/>
    <w:multiLevelType w:val="hybridMultilevel"/>
    <w:tmpl w:val="9C308B9E"/>
    <w:lvl w:ilvl="0" w:tplc="BDFE6A96">
      <w:start w:val="1"/>
      <w:numFmt w:val="decimal"/>
      <w:lvlText w:val="%1)"/>
      <w:lvlJc w:val="left"/>
      <w:pPr>
        <w:ind w:left="420" w:hanging="360"/>
      </w:pPr>
      <w:rPr>
        <w:rFonts w:ascii="Segoe UI" w:hAnsi="Segoe UI" w:cs="Segoe UI" w:hint="default"/>
        <w:b/>
        <w:color w:val="222222"/>
        <w:sz w:val="23"/>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6" w15:restartNumberingAfterBreak="0">
    <w:nsid w:val="14E66C4D"/>
    <w:multiLevelType w:val="hybridMultilevel"/>
    <w:tmpl w:val="25661102"/>
    <w:lvl w:ilvl="0" w:tplc="5D0896A0">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CC86450"/>
    <w:multiLevelType w:val="multilevel"/>
    <w:tmpl w:val="CB341F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2E0F1F"/>
    <w:multiLevelType w:val="hybridMultilevel"/>
    <w:tmpl w:val="54C6C214"/>
    <w:lvl w:ilvl="0" w:tplc="3754FFE4">
      <w:start w:val="1"/>
      <w:numFmt w:val="lowerLetter"/>
      <w:lvlText w:val="%1-"/>
      <w:lvlJc w:val="left"/>
      <w:pPr>
        <w:ind w:left="420" w:hanging="360"/>
      </w:pPr>
      <w:rPr>
        <w:rFonts w:ascii="Segoe UI" w:hAnsi="Segoe UI" w:cs="Segoe UI" w:hint="default"/>
        <w:color w:val="222222"/>
        <w:sz w:val="23"/>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9" w15:restartNumberingAfterBreak="0">
    <w:nsid w:val="3AF21E04"/>
    <w:multiLevelType w:val="hybridMultilevel"/>
    <w:tmpl w:val="16A05E68"/>
    <w:lvl w:ilvl="0" w:tplc="F2507C4C">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0FF2AA7"/>
    <w:multiLevelType w:val="hybridMultilevel"/>
    <w:tmpl w:val="5B86B47E"/>
    <w:lvl w:ilvl="0" w:tplc="7F7069A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42E47390"/>
    <w:multiLevelType w:val="hybridMultilevel"/>
    <w:tmpl w:val="3B8A830A"/>
    <w:lvl w:ilvl="0" w:tplc="7F7069A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5871A6B"/>
    <w:multiLevelType w:val="multilevel"/>
    <w:tmpl w:val="7D9E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90582"/>
    <w:multiLevelType w:val="hybridMultilevel"/>
    <w:tmpl w:val="147AC88E"/>
    <w:lvl w:ilvl="0" w:tplc="9AAEB040">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4" w15:restartNumberingAfterBreak="0">
    <w:nsid w:val="56182A5C"/>
    <w:multiLevelType w:val="hybridMultilevel"/>
    <w:tmpl w:val="0F7EA270"/>
    <w:lvl w:ilvl="0" w:tplc="57F02E1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92072BC"/>
    <w:multiLevelType w:val="hybridMultilevel"/>
    <w:tmpl w:val="866C744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914D19"/>
    <w:multiLevelType w:val="hybridMultilevel"/>
    <w:tmpl w:val="512EC3BC"/>
    <w:lvl w:ilvl="0" w:tplc="3E0A614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5E314A7F"/>
    <w:multiLevelType w:val="multilevel"/>
    <w:tmpl w:val="CB341F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830F8E"/>
    <w:multiLevelType w:val="hybridMultilevel"/>
    <w:tmpl w:val="11506D70"/>
    <w:lvl w:ilvl="0" w:tplc="7B68EC84">
      <w:start w:val="1"/>
      <w:numFmt w:val="lowerLetter"/>
      <w:lvlText w:val="%1-"/>
      <w:lvlJc w:val="left"/>
      <w:pPr>
        <w:ind w:left="720" w:hanging="360"/>
      </w:pPr>
      <w:rPr>
        <w:rFonts w:ascii="Segoe UI" w:hAnsi="Segoe UI" w:cs="Segoe UI" w:hint="default"/>
        <w:color w:val="222222"/>
        <w:sz w:val="23"/>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960C00"/>
    <w:multiLevelType w:val="hybridMultilevel"/>
    <w:tmpl w:val="3B7A23F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6E5C1AF6"/>
    <w:multiLevelType w:val="hybridMultilevel"/>
    <w:tmpl w:val="474C836A"/>
    <w:lvl w:ilvl="0" w:tplc="D3B69B0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6E9A4BFF"/>
    <w:multiLevelType w:val="hybridMultilevel"/>
    <w:tmpl w:val="3E4EA94A"/>
    <w:lvl w:ilvl="0" w:tplc="F7889F7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777D4FCB"/>
    <w:multiLevelType w:val="hybridMultilevel"/>
    <w:tmpl w:val="16A8AFAC"/>
    <w:lvl w:ilvl="0" w:tplc="68C82462">
      <w:start w:val="1"/>
      <w:numFmt w:val="lowerLetter"/>
      <w:lvlText w:val="%1-"/>
      <w:lvlJc w:val="left"/>
      <w:pPr>
        <w:ind w:left="720" w:hanging="360"/>
      </w:pPr>
      <w:rPr>
        <w:rFonts w:ascii="Segoe UI" w:hAnsi="Segoe UI" w:cs="Segoe UI" w:hint="default"/>
        <w:color w:val="222222"/>
        <w:sz w:val="23"/>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CFB75C5"/>
    <w:multiLevelType w:val="hybridMultilevel"/>
    <w:tmpl w:val="F4261480"/>
    <w:lvl w:ilvl="0" w:tplc="69020B0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7E607502"/>
    <w:multiLevelType w:val="hybridMultilevel"/>
    <w:tmpl w:val="EAE26674"/>
    <w:lvl w:ilvl="0" w:tplc="FCF28F5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7"/>
  </w:num>
  <w:num w:numId="3">
    <w:abstractNumId w:val="2"/>
  </w:num>
  <w:num w:numId="4">
    <w:abstractNumId w:val="17"/>
  </w:num>
  <w:num w:numId="5">
    <w:abstractNumId w:val="12"/>
  </w:num>
  <w:num w:numId="6">
    <w:abstractNumId w:val="15"/>
  </w:num>
  <w:num w:numId="7">
    <w:abstractNumId w:val="11"/>
  </w:num>
  <w:num w:numId="8">
    <w:abstractNumId w:val="13"/>
  </w:num>
  <w:num w:numId="9">
    <w:abstractNumId w:val="10"/>
  </w:num>
  <w:num w:numId="10">
    <w:abstractNumId w:val="1"/>
  </w:num>
  <w:num w:numId="11">
    <w:abstractNumId w:val="14"/>
  </w:num>
  <w:num w:numId="12">
    <w:abstractNumId w:val="24"/>
  </w:num>
  <w:num w:numId="13">
    <w:abstractNumId w:val="9"/>
  </w:num>
  <w:num w:numId="14">
    <w:abstractNumId w:val="0"/>
  </w:num>
  <w:num w:numId="15">
    <w:abstractNumId w:val="3"/>
  </w:num>
  <w:num w:numId="16">
    <w:abstractNumId w:val="23"/>
  </w:num>
  <w:num w:numId="17">
    <w:abstractNumId w:val="8"/>
  </w:num>
  <w:num w:numId="18">
    <w:abstractNumId w:val="18"/>
  </w:num>
  <w:num w:numId="19">
    <w:abstractNumId w:val="22"/>
  </w:num>
  <w:num w:numId="20">
    <w:abstractNumId w:val="4"/>
  </w:num>
  <w:num w:numId="21">
    <w:abstractNumId w:val="20"/>
  </w:num>
  <w:num w:numId="22">
    <w:abstractNumId w:val="6"/>
  </w:num>
  <w:num w:numId="23">
    <w:abstractNumId w:val="21"/>
  </w:num>
  <w:num w:numId="24">
    <w:abstractNumId w:val="16"/>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C"/>
    <w:rsid w:val="000026FC"/>
    <w:rsid w:val="000071F1"/>
    <w:rsid w:val="000079F3"/>
    <w:rsid w:val="000116B7"/>
    <w:rsid w:val="00016F75"/>
    <w:rsid w:val="00023B06"/>
    <w:rsid w:val="00036707"/>
    <w:rsid w:val="00037D9A"/>
    <w:rsid w:val="0004014D"/>
    <w:rsid w:val="00046F9C"/>
    <w:rsid w:val="00055DFA"/>
    <w:rsid w:val="00070274"/>
    <w:rsid w:val="00070B50"/>
    <w:rsid w:val="00074F04"/>
    <w:rsid w:val="00077A4E"/>
    <w:rsid w:val="000A4D23"/>
    <w:rsid w:val="000A5B96"/>
    <w:rsid w:val="000B1477"/>
    <w:rsid w:val="000B1D2C"/>
    <w:rsid w:val="000B2085"/>
    <w:rsid w:val="000C5B91"/>
    <w:rsid w:val="000D1C4D"/>
    <w:rsid w:val="000D37BE"/>
    <w:rsid w:val="000D5D35"/>
    <w:rsid w:val="000F051A"/>
    <w:rsid w:val="000F529E"/>
    <w:rsid w:val="001169A0"/>
    <w:rsid w:val="001200A5"/>
    <w:rsid w:val="00127E99"/>
    <w:rsid w:val="00133D5B"/>
    <w:rsid w:val="001377FF"/>
    <w:rsid w:val="00140AE9"/>
    <w:rsid w:val="0014573E"/>
    <w:rsid w:val="001457BF"/>
    <w:rsid w:val="00154E53"/>
    <w:rsid w:val="00155870"/>
    <w:rsid w:val="00175719"/>
    <w:rsid w:val="00187170"/>
    <w:rsid w:val="001971D5"/>
    <w:rsid w:val="00197F7B"/>
    <w:rsid w:val="001A6503"/>
    <w:rsid w:val="001B0EB2"/>
    <w:rsid w:val="001C1AEE"/>
    <w:rsid w:val="001C4252"/>
    <w:rsid w:val="001D40D1"/>
    <w:rsid w:val="001E1B48"/>
    <w:rsid w:val="001E6B74"/>
    <w:rsid w:val="001E7281"/>
    <w:rsid w:val="001F1632"/>
    <w:rsid w:val="001F224A"/>
    <w:rsid w:val="00200B4F"/>
    <w:rsid w:val="00203F75"/>
    <w:rsid w:val="002205B3"/>
    <w:rsid w:val="00221371"/>
    <w:rsid w:val="00226583"/>
    <w:rsid w:val="002357F9"/>
    <w:rsid w:val="00235E9C"/>
    <w:rsid w:val="002472B1"/>
    <w:rsid w:val="0025333E"/>
    <w:rsid w:val="00256F23"/>
    <w:rsid w:val="00265206"/>
    <w:rsid w:val="002656E5"/>
    <w:rsid w:val="002661F1"/>
    <w:rsid w:val="00267327"/>
    <w:rsid w:val="00282210"/>
    <w:rsid w:val="0028528A"/>
    <w:rsid w:val="0029024F"/>
    <w:rsid w:val="0029465A"/>
    <w:rsid w:val="0029676B"/>
    <w:rsid w:val="002A5821"/>
    <w:rsid w:val="002A7269"/>
    <w:rsid w:val="002B4FAD"/>
    <w:rsid w:val="002B5A40"/>
    <w:rsid w:val="002C1E86"/>
    <w:rsid w:val="002F6890"/>
    <w:rsid w:val="003124DA"/>
    <w:rsid w:val="0031483B"/>
    <w:rsid w:val="00316375"/>
    <w:rsid w:val="00322F99"/>
    <w:rsid w:val="003376E3"/>
    <w:rsid w:val="00340D81"/>
    <w:rsid w:val="00341AFD"/>
    <w:rsid w:val="00344C32"/>
    <w:rsid w:val="003538AA"/>
    <w:rsid w:val="00363D69"/>
    <w:rsid w:val="00364B96"/>
    <w:rsid w:val="00365BFF"/>
    <w:rsid w:val="0037258D"/>
    <w:rsid w:val="00393197"/>
    <w:rsid w:val="00393E3D"/>
    <w:rsid w:val="003A5495"/>
    <w:rsid w:val="003B049C"/>
    <w:rsid w:val="003C111C"/>
    <w:rsid w:val="003C1706"/>
    <w:rsid w:val="003C31D1"/>
    <w:rsid w:val="003C43F0"/>
    <w:rsid w:val="003D2869"/>
    <w:rsid w:val="003D3B2C"/>
    <w:rsid w:val="003D3B3B"/>
    <w:rsid w:val="003D6523"/>
    <w:rsid w:val="003F0336"/>
    <w:rsid w:val="003F09ED"/>
    <w:rsid w:val="003F14E3"/>
    <w:rsid w:val="003F6CF3"/>
    <w:rsid w:val="00411B7C"/>
    <w:rsid w:val="004131A3"/>
    <w:rsid w:val="004230AA"/>
    <w:rsid w:val="00441EE5"/>
    <w:rsid w:val="0044363F"/>
    <w:rsid w:val="004637AD"/>
    <w:rsid w:val="00464723"/>
    <w:rsid w:val="00467BCB"/>
    <w:rsid w:val="00475EFE"/>
    <w:rsid w:val="00480F96"/>
    <w:rsid w:val="004921F3"/>
    <w:rsid w:val="004B7C52"/>
    <w:rsid w:val="004C5694"/>
    <w:rsid w:val="004E061E"/>
    <w:rsid w:val="004E3EE0"/>
    <w:rsid w:val="004E5E35"/>
    <w:rsid w:val="004F46AA"/>
    <w:rsid w:val="004F5FFB"/>
    <w:rsid w:val="00503CD3"/>
    <w:rsid w:val="00504620"/>
    <w:rsid w:val="005154BF"/>
    <w:rsid w:val="005177F7"/>
    <w:rsid w:val="00521B0F"/>
    <w:rsid w:val="005233E0"/>
    <w:rsid w:val="0054174F"/>
    <w:rsid w:val="00555DB4"/>
    <w:rsid w:val="005577CC"/>
    <w:rsid w:val="00574160"/>
    <w:rsid w:val="00575265"/>
    <w:rsid w:val="0058567C"/>
    <w:rsid w:val="005A3F01"/>
    <w:rsid w:val="005A7159"/>
    <w:rsid w:val="005B2A88"/>
    <w:rsid w:val="005B38CF"/>
    <w:rsid w:val="005B480A"/>
    <w:rsid w:val="005C4514"/>
    <w:rsid w:val="005C587C"/>
    <w:rsid w:val="005D42B8"/>
    <w:rsid w:val="005D7686"/>
    <w:rsid w:val="005E3EEA"/>
    <w:rsid w:val="005E69FB"/>
    <w:rsid w:val="00607D5C"/>
    <w:rsid w:val="0061091C"/>
    <w:rsid w:val="006224A0"/>
    <w:rsid w:val="00631380"/>
    <w:rsid w:val="00635311"/>
    <w:rsid w:val="006370F3"/>
    <w:rsid w:val="006417EE"/>
    <w:rsid w:val="006419FC"/>
    <w:rsid w:val="00653690"/>
    <w:rsid w:val="0065492F"/>
    <w:rsid w:val="006602D4"/>
    <w:rsid w:val="00667A32"/>
    <w:rsid w:val="00672CA8"/>
    <w:rsid w:val="0067529E"/>
    <w:rsid w:val="006774D6"/>
    <w:rsid w:val="00680E21"/>
    <w:rsid w:val="00681367"/>
    <w:rsid w:val="00697DFF"/>
    <w:rsid w:val="006A1111"/>
    <w:rsid w:val="006B5C97"/>
    <w:rsid w:val="006D4D79"/>
    <w:rsid w:val="006D5656"/>
    <w:rsid w:val="006D6430"/>
    <w:rsid w:val="006E1384"/>
    <w:rsid w:val="006E1985"/>
    <w:rsid w:val="006E6E4E"/>
    <w:rsid w:val="00711EC7"/>
    <w:rsid w:val="00725EAB"/>
    <w:rsid w:val="00731132"/>
    <w:rsid w:val="00731A47"/>
    <w:rsid w:val="007401C2"/>
    <w:rsid w:val="00742A4F"/>
    <w:rsid w:val="00743403"/>
    <w:rsid w:val="00772790"/>
    <w:rsid w:val="007772A7"/>
    <w:rsid w:val="0078504E"/>
    <w:rsid w:val="00785A1D"/>
    <w:rsid w:val="00787C53"/>
    <w:rsid w:val="007A20FD"/>
    <w:rsid w:val="007B2DC5"/>
    <w:rsid w:val="007C46D5"/>
    <w:rsid w:val="007C74BB"/>
    <w:rsid w:val="007D6D1A"/>
    <w:rsid w:val="007F0676"/>
    <w:rsid w:val="007F0D6A"/>
    <w:rsid w:val="007F2A72"/>
    <w:rsid w:val="007F76AD"/>
    <w:rsid w:val="008001F5"/>
    <w:rsid w:val="00803E3A"/>
    <w:rsid w:val="00805C29"/>
    <w:rsid w:val="00815350"/>
    <w:rsid w:val="008210B2"/>
    <w:rsid w:val="00827947"/>
    <w:rsid w:val="00827B8A"/>
    <w:rsid w:val="008601C3"/>
    <w:rsid w:val="00862F98"/>
    <w:rsid w:val="0086517F"/>
    <w:rsid w:val="00865E2B"/>
    <w:rsid w:val="0087424C"/>
    <w:rsid w:val="00883031"/>
    <w:rsid w:val="0088460F"/>
    <w:rsid w:val="00895712"/>
    <w:rsid w:val="008A4132"/>
    <w:rsid w:val="008A63C3"/>
    <w:rsid w:val="008B28B5"/>
    <w:rsid w:val="008B38C2"/>
    <w:rsid w:val="008C7ACA"/>
    <w:rsid w:val="008D67D0"/>
    <w:rsid w:val="008F493D"/>
    <w:rsid w:val="00903C01"/>
    <w:rsid w:val="00922497"/>
    <w:rsid w:val="00936E9E"/>
    <w:rsid w:val="0093739D"/>
    <w:rsid w:val="00956270"/>
    <w:rsid w:val="00956949"/>
    <w:rsid w:val="0096525D"/>
    <w:rsid w:val="009B51D0"/>
    <w:rsid w:val="009B74E9"/>
    <w:rsid w:val="009C032C"/>
    <w:rsid w:val="009C4989"/>
    <w:rsid w:val="009D1110"/>
    <w:rsid w:val="009E2C5F"/>
    <w:rsid w:val="009E42C2"/>
    <w:rsid w:val="009E7F22"/>
    <w:rsid w:val="009F2F68"/>
    <w:rsid w:val="00A25B10"/>
    <w:rsid w:val="00A4092C"/>
    <w:rsid w:val="00A41F54"/>
    <w:rsid w:val="00A45125"/>
    <w:rsid w:val="00A54353"/>
    <w:rsid w:val="00A553A4"/>
    <w:rsid w:val="00A60CA2"/>
    <w:rsid w:val="00A61259"/>
    <w:rsid w:val="00A65A97"/>
    <w:rsid w:val="00A71DF4"/>
    <w:rsid w:val="00A73FA8"/>
    <w:rsid w:val="00A778DE"/>
    <w:rsid w:val="00A929E8"/>
    <w:rsid w:val="00A97A10"/>
    <w:rsid w:val="00AA1507"/>
    <w:rsid w:val="00AA1B30"/>
    <w:rsid w:val="00AA3388"/>
    <w:rsid w:val="00AA5490"/>
    <w:rsid w:val="00AB083C"/>
    <w:rsid w:val="00AB0AAD"/>
    <w:rsid w:val="00AB6826"/>
    <w:rsid w:val="00AC6A1A"/>
    <w:rsid w:val="00AD1A43"/>
    <w:rsid w:val="00AE7611"/>
    <w:rsid w:val="00AF027B"/>
    <w:rsid w:val="00AF3D51"/>
    <w:rsid w:val="00B05875"/>
    <w:rsid w:val="00B0648F"/>
    <w:rsid w:val="00B134DE"/>
    <w:rsid w:val="00B14292"/>
    <w:rsid w:val="00B20029"/>
    <w:rsid w:val="00B414DB"/>
    <w:rsid w:val="00B4540A"/>
    <w:rsid w:val="00B46A27"/>
    <w:rsid w:val="00B478F3"/>
    <w:rsid w:val="00B573D7"/>
    <w:rsid w:val="00B57909"/>
    <w:rsid w:val="00B65244"/>
    <w:rsid w:val="00B70A40"/>
    <w:rsid w:val="00B71679"/>
    <w:rsid w:val="00B73B29"/>
    <w:rsid w:val="00B7726C"/>
    <w:rsid w:val="00B80902"/>
    <w:rsid w:val="00B85594"/>
    <w:rsid w:val="00B90B11"/>
    <w:rsid w:val="00B938AA"/>
    <w:rsid w:val="00BA67FF"/>
    <w:rsid w:val="00BB6EF3"/>
    <w:rsid w:val="00BC2B4C"/>
    <w:rsid w:val="00BC3344"/>
    <w:rsid w:val="00BC3A0B"/>
    <w:rsid w:val="00BD2314"/>
    <w:rsid w:val="00BF2B0F"/>
    <w:rsid w:val="00BF6DF2"/>
    <w:rsid w:val="00C13734"/>
    <w:rsid w:val="00C31F80"/>
    <w:rsid w:val="00C472D1"/>
    <w:rsid w:val="00C53F08"/>
    <w:rsid w:val="00C55AF3"/>
    <w:rsid w:val="00C6540B"/>
    <w:rsid w:val="00C8103A"/>
    <w:rsid w:val="00C84F70"/>
    <w:rsid w:val="00C85A0A"/>
    <w:rsid w:val="00C869C2"/>
    <w:rsid w:val="00C86F12"/>
    <w:rsid w:val="00C9566E"/>
    <w:rsid w:val="00C96249"/>
    <w:rsid w:val="00CA1724"/>
    <w:rsid w:val="00CA2D01"/>
    <w:rsid w:val="00CA3BBB"/>
    <w:rsid w:val="00CA55B4"/>
    <w:rsid w:val="00CA5BA9"/>
    <w:rsid w:val="00CB000F"/>
    <w:rsid w:val="00CB25FB"/>
    <w:rsid w:val="00CB36C8"/>
    <w:rsid w:val="00CC4DEA"/>
    <w:rsid w:val="00CE0598"/>
    <w:rsid w:val="00CF0911"/>
    <w:rsid w:val="00D011C2"/>
    <w:rsid w:val="00D055E5"/>
    <w:rsid w:val="00D137BB"/>
    <w:rsid w:val="00D17CA1"/>
    <w:rsid w:val="00D32E4A"/>
    <w:rsid w:val="00D4117E"/>
    <w:rsid w:val="00D568F3"/>
    <w:rsid w:val="00D6194C"/>
    <w:rsid w:val="00D65DCB"/>
    <w:rsid w:val="00D72057"/>
    <w:rsid w:val="00D74A7E"/>
    <w:rsid w:val="00D7542A"/>
    <w:rsid w:val="00D77D74"/>
    <w:rsid w:val="00D93EB7"/>
    <w:rsid w:val="00DA5DDA"/>
    <w:rsid w:val="00DC1628"/>
    <w:rsid w:val="00DC6F65"/>
    <w:rsid w:val="00DD10D6"/>
    <w:rsid w:val="00DD12A1"/>
    <w:rsid w:val="00DD151D"/>
    <w:rsid w:val="00DE15B6"/>
    <w:rsid w:val="00DE2421"/>
    <w:rsid w:val="00DE4584"/>
    <w:rsid w:val="00DE7E56"/>
    <w:rsid w:val="00DF2FDA"/>
    <w:rsid w:val="00DF4DAE"/>
    <w:rsid w:val="00E11FD5"/>
    <w:rsid w:val="00E15152"/>
    <w:rsid w:val="00E16423"/>
    <w:rsid w:val="00E2236C"/>
    <w:rsid w:val="00E24423"/>
    <w:rsid w:val="00E34D95"/>
    <w:rsid w:val="00E43877"/>
    <w:rsid w:val="00E51B51"/>
    <w:rsid w:val="00E52389"/>
    <w:rsid w:val="00E52C96"/>
    <w:rsid w:val="00E53830"/>
    <w:rsid w:val="00E55449"/>
    <w:rsid w:val="00E62D56"/>
    <w:rsid w:val="00E83DE0"/>
    <w:rsid w:val="00E912C6"/>
    <w:rsid w:val="00E91A03"/>
    <w:rsid w:val="00E91B53"/>
    <w:rsid w:val="00E95A6E"/>
    <w:rsid w:val="00EA189F"/>
    <w:rsid w:val="00EA2BC3"/>
    <w:rsid w:val="00EA69C3"/>
    <w:rsid w:val="00EC6E89"/>
    <w:rsid w:val="00ED1386"/>
    <w:rsid w:val="00ED2EAA"/>
    <w:rsid w:val="00EF575A"/>
    <w:rsid w:val="00F125D4"/>
    <w:rsid w:val="00F469E0"/>
    <w:rsid w:val="00F46F37"/>
    <w:rsid w:val="00F74C1B"/>
    <w:rsid w:val="00F7520A"/>
    <w:rsid w:val="00F772BA"/>
    <w:rsid w:val="00F8053C"/>
    <w:rsid w:val="00F81DFA"/>
    <w:rsid w:val="00F9280A"/>
    <w:rsid w:val="00FA0252"/>
    <w:rsid w:val="00FC1ED1"/>
    <w:rsid w:val="00FC288A"/>
    <w:rsid w:val="00FC6926"/>
    <w:rsid w:val="00FD24BD"/>
    <w:rsid w:val="00FD51B8"/>
    <w:rsid w:val="00FE68ED"/>
    <w:rsid w:val="00FF1C20"/>
    <w:rsid w:val="00FF7A9A"/>
    <w:rsid w:val="017D4F8E"/>
    <w:rsid w:val="02F3100A"/>
    <w:rsid w:val="035A882B"/>
    <w:rsid w:val="036E8F67"/>
    <w:rsid w:val="04E41C4A"/>
    <w:rsid w:val="05FD94B6"/>
    <w:rsid w:val="072018FC"/>
    <w:rsid w:val="086D5AC5"/>
    <w:rsid w:val="0A9606A3"/>
    <w:rsid w:val="0B4BCAE1"/>
    <w:rsid w:val="10C78DC7"/>
    <w:rsid w:val="117FF4D4"/>
    <w:rsid w:val="11C61D6C"/>
    <w:rsid w:val="1289D785"/>
    <w:rsid w:val="13005E43"/>
    <w:rsid w:val="13ADE0E1"/>
    <w:rsid w:val="13BEBDCF"/>
    <w:rsid w:val="13E24CC3"/>
    <w:rsid w:val="14B5B08E"/>
    <w:rsid w:val="15610CFF"/>
    <w:rsid w:val="16A1C43C"/>
    <w:rsid w:val="174AED6C"/>
    <w:rsid w:val="19213C3C"/>
    <w:rsid w:val="195F15B6"/>
    <w:rsid w:val="1B5EFE80"/>
    <w:rsid w:val="1B8CD495"/>
    <w:rsid w:val="1CF7F5C2"/>
    <w:rsid w:val="1D982464"/>
    <w:rsid w:val="1DDFF580"/>
    <w:rsid w:val="1E5C95D3"/>
    <w:rsid w:val="1F521C74"/>
    <w:rsid w:val="1F7318A1"/>
    <w:rsid w:val="1FAFD0EB"/>
    <w:rsid w:val="200B8A82"/>
    <w:rsid w:val="20134603"/>
    <w:rsid w:val="211AC1E7"/>
    <w:rsid w:val="21C51BB0"/>
    <w:rsid w:val="2298D566"/>
    <w:rsid w:val="23426008"/>
    <w:rsid w:val="24B34B20"/>
    <w:rsid w:val="258F9D92"/>
    <w:rsid w:val="26175C01"/>
    <w:rsid w:val="262A3BED"/>
    <w:rsid w:val="2730CA58"/>
    <w:rsid w:val="27C1A6E6"/>
    <w:rsid w:val="27E16DB0"/>
    <w:rsid w:val="2856C4B3"/>
    <w:rsid w:val="29D8C312"/>
    <w:rsid w:val="2A4A9F8F"/>
    <w:rsid w:val="2AB1B2D5"/>
    <w:rsid w:val="2B0FEAB5"/>
    <w:rsid w:val="2BAB3DA5"/>
    <w:rsid w:val="2C99D599"/>
    <w:rsid w:val="2CD58ED5"/>
    <w:rsid w:val="2D7E07CB"/>
    <w:rsid w:val="2F3C7229"/>
    <w:rsid w:val="2FA54283"/>
    <w:rsid w:val="2FD0878E"/>
    <w:rsid w:val="303EED70"/>
    <w:rsid w:val="30999925"/>
    <w:rsid w:val="333227A1"/>
    <w:rsid w:val="34009482"/>
    <w:rsid w:val="3445C4CF"/>
    <w:rsid w:val="3484AC3C"/>
    <w:rsid w:val="34EC802C"/>
    <w:rsid w:val="35217115"/>
    <w:rsid w:val="353E8468"/>
    <w:rsid w:val="35C17456"/>
    <w:rsid w:val="3603007E"/>
    <w:rsid w:val="3660B57C"/>
    <w:rsid w:val="371332B9"/>
    <w:rsid w:val="376260A6"/>
    <w:rsid w:val="37A989A8"/>
    <w:rsid w:val="3A3AEF8E"/>
    <w:rsid w:val="3A9AA725"/>
    <w:rsid w:val="3B85B98B"/>
    <w:rsid w:val="3DADE0E6"/>
    <w:rsid w:val="3F5D0BCC"/>
    <w:rsid w:val="40504F5B"/>
    <w:rsid w:val="41391EFC"/>
    <w:rsid w:val="4237C4E1"/>
    <w:rsid w:val="425200D0"/>
    <w:rsid w:val="42773C4B"/>
    <w:rsid w:val="43F26909"/>
    <w:rsid w:val="44EEC87D"/>
    <w:rsid w:val="46787426"/>
    <w:rsid w:val="468249B1"/>
    <w:rsid w:val="470DD6FE"/>
    <w:rsid w:val="4724D5C5"/>
    <w:rsid w:val="4894ADE8"/>
    <w:rsid w:val="48EC92F4"/>
    <w:rsid w:val="4A1C9AE8"/>
    <w:rsid w:val="4A2B96E3"/>
    <w:rsid w:val="4A5BF618"/>
    <w:rsid w:val="4A62E984"/>
    <w:rsid w:val="4C3DAC77"/>
    <w:rsid w:val="4CAD5EFF"/>
    <w:rsid w:val="4CEF6350"/>
    <w:rsid w:val="4D62B19C"/>
    <w:rsid w:val="4DEAD66A"/>
    <w:rsid w:val="50B219DF"/>
    <w:rsid w:val="50D8A8A6"/>
    <w:rsid w:val="50F3B42B"/>
    <w:rsid w:val="519F3C8B"/>
    <w:rsid w:val="5259DFE6"/>
    <w:rsid w:val="533F711F"/>
    <w:rsid w:val="5421848B"/>
    <w:rsid w:val="548D88BF"/>
    <w:rsid w:val="56AD21C0"/>
    <w:rsid w:val="56C7ADEE"/>
    <w:rsid w:val="57A13A0B"/>
    <w:rsid w:val="5812DA0B"/>
    <w:rsid w:val="585C8E3B"/>
    <w:rsid w:val="58814E49"/>
    <w:rsid w:val="59615484"/>
    <w:rsid w:val="59A4FA2E"/>
    <w:rsid w:val="5C20CA9A"/>
    <w:rsid w:val="5D718053"/>
    <w:rsid w:val="5DCE8FCF"/>
    <w:rsid w:val="60762B73"/>
    <w:rsid w:val="61207678"/>
    <w:rsid w:val="6142F2DE"/>
    <w:rsid w:val="62EE43A6"/>
    <w:rsid w:val="6347CD60"/>
    <w:rsid w:val="64523D78"/>
    <w:rsid w:val="64A61C77"/>
    <w:rsid w:val="651EC8DE"/>
    <w:rsid w:val="66D62AE8"/>
    <w:rsid w:val="6772A008"/>
    <w:rsid w:val="6854779A"/>
    <w:rsid w:val="68D1B073"/>
    <w:rsid w:val="6915513B"/>
    <w:rsid w:val="6D7A629B"/>
    <w:rsid w:val="6F001710"/>
    <w:rsid w:val="71CDA883"/>
    <w:rsid w:val="726F8B12"/>
    <w:rsid w:val="72AADF58"/>
    <w:rsid w:val="733131AE"/>
    <w:rsid w:val="75E1CBEF"/>
    <w:rsid w:val="765D9132"/>
    <w:rsid w:val="76C43A9B"/>
    <w:rsid w:val="7703D590"/>
    <w:rsid w:val="770D3065"/>
    <w:rsid w:val="771E6758"/>
    <w:rsid w:val="7898F62E"/>
    <w:rsid w:val="79276B28"/>
    <w:rsid w:val="7940FC82"/>
    <w:rsid w:val="7A5641CB"/>
    <w:rsid w:val="7B85E7CA"/>
    <w:rsid w:val="7BC6349B"/>
    <w:rsid w:val="7CA4F0CD"/>
    <w:rsid w:val="7CAD5C7F"/>
    <w:rsid w:val="7FA33CA7"/>
    <w:rsid w:val="7FD37F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E007C"/>
  <w15:chartTrackingRefBased/>
  <w15:docId w15:val="{6977BFDD-F749-42F0-B964-4EF0D1F6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2B1"/>
    <w:rPr>
      <w:rFonts w:ascii="Lato regular" w:hAnsi="Lato regular"/>
      <w:sz w:val="20"/>
    </w:rPr>
  </w:style>
  <w:style w:type="paragraph" w:styleId="Kop1">
    <w:name w:val="heading 1"/>
    <w:basedOn w:val="Standaard"/>
    <w:next w:val="Standaard"/>
    <w:link w:val="Kop1Char"/>
    <w:uiPriority w:val="9"/>
    <w:qFormat/>
    <w:rsid w:val="00503C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B5A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E42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35E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35E9C"/>
    <w:rPr>
      <w:color w:val="0000FF"/>
      <w:u w:val="single"/>
    </w:rPr>
  </w:style>
  <w:style w:type="paragraph" w:styleId="Tekstopmerking">
    <w:name w:val="annotation text"/>
    <w:basedOn w:val="Standaard"/>
    <w:link w:val="TekstopmerkingChar"/>
    <w:uiPriority w:val="99"/>
    <w:unhideWhenUsed/>
    <w:rsid w:val="00235E9C"/>
    <w:pPr>
      <w:spacing w:line="240" w:lineRule="auto"/>
    </w:pPr>
    <w:rPr>
      <w:szCs w:val="20"/>
    </w:rPr>
  </w:style>
  <w:style w:type="character" w:customStyle="1" w:styleId="TekstopmerkingChar">
    <w:name w:val="Tekst opmerking Char"/>
    <w:basedOn w:val="Standaardalinea-lettertype"/>
    <w:link w:val="Tekstopmerking"/>
    <w:uiPriority w:val="99"/>
    <w:rsid w:val="00235E9C"/>
    <w:rPr>
      <w:sz w:val="20"/>
      <w:szCs w:val="20"/>
    </w:rPr>
  </w:style>
  <w:style w:type="character" w:styleId="Onopgelostemelding">
    <w:name w:val="Unresolved Mention"/>
    <w:basedOn w:val="Standaardalinea-lettertype"/>
    <w:uiPriority w:val="99"/>
    <w:semiHidden/>
    <w:unhideWhenUsed/>
    <w:rsid w:val="000B2085"/>
    <w:rPr>
      <w:color w:val="605E5C"/>
      <w:shd w:val="clear" w:color="auto" w:fill="E1DFDD"/>
    </w:rPr>
  </w:style>
  <w:style w:type="character" w:styleId="GevolgdeHyperlink">
    <w:name w:val="FollowedHyperlink"/>
    <w:basedOn w:val="Standaardalinea-lettertype"/>
    <w:uiPriority w:val="99"/>
    <w:semiHidden/>
    <w:unhideWhenUsed/>
    <w:rsid w:val="00EF575A"/>
    <w:rPr>
      <w:color w:val="954F72" w:themeColor="followedHyperlink"/>
      <w:u w:val="single"/>
    </w:rPr>
  </w:style>
  <w:style w:type="paragraph" w:styleId="Lijstalinea">
    <w:name w:val="List Paragraph"/>
    <w:basedOn w:val="Standaard"/>
    <w:uiPriority w:val="34"/>
    <w:qFormat/>
    <w:rsid w:val="00F9280A"/>
    <w:pPr>
      <w:ind w:left="720"/>
      <w:contextualSpacing/>
    </w:pPr>
  </w:style>
  <w:style w:type="paragraph" w:styleId="Koptekst">
    <w:name w:val="header"/>
    <w:basedOn w:val="Standaard"/>
    <w:link w:val="KoptekstChar"/>
    <w:uiPriority w:val="99"/>
    <w:unhideWhenUsed/>
    <w:rsid w:val="00CB00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000F"/>
  </w:style>
  <w:style w:type="paragraph" w:styleId="Voettekst">
    <w:name w:val="footer"/>
    <w:basedOn w:val="Standaard"/>
    <w:link w:val="VoettekstChar"/>
    <w:uiPriority w:val="99"/>
    <w:unhideWhenUsed/>
    <w:rsid w:val="00CB00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000F"/>
  </w:style>
  <w:style w:type="paragraph" w:styleId="Ballontekst">
    <w:name w:val="Balloon Text"/>
    <w:basedOn w:val="Standaard"/>
    <w:link w:val="BallontekstChar"/>
    <w:uiPriority w:val="99"/>
    <w:semiHidden/>
    <w:unhideWhenUsed/>
    <w:rsid w:val="006109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1091C"/>
    <w:rPr>
      <w:rFonts w:ascii="Segoe UI" w:hAnsi="Segoe UI" w:cs="Segoe UI"/>
      <w:sz w:val="18"/>
      <w:szCs w:val="18"/>
    </w:rPr>
  </w:style>
  <w:style w:type="character" w:customStyle="1" w:styleId="Kop2Char">
    <w:name w:val="Kop 2 Char"/>
    <w:basedOn w:val="Standaardalinea-lettertype"/>
    <w:link w:val="Kop2"/>
    <w:uiPriority w:val="9"/>
    <w:rsid w:val="002B5A40"/>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503CD3"/>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9E42C2"/>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9E42C2"/>
    <w:pPr>
      <w:outlineLvl w:val="9"/>
    </w:pPr>
    <w:rPr>
      <w:lang w:eastAsia="nl-NL"/>
    </w:rPr>
  </w:style>
  <w:style w:type="paragraph" w:styleId="Inhopg2">
    <w:name w:val="toc 2"/>
    <w:basedOn w:val="Standaard"/>
    <w:next w:val="Standaard"/>
    <w:autoRedefine/>
    <w:uiPriority w:val="39"/>
    <w:unhideWhenUsed/>
    <w:rsid w:val="00411B7C"/>
    <w:pPr>
      <w:tabs>
        <w:tab w:val="right" w:leader="dot" w:pos="9062"/>
      </w:tabs>
      <w:spacing w:after="100"/>
    </w:pPr>
    <w:rPr>
      <w:rFonts w:cstheme="majorHAnsi"/>
      <w:b/>
      <w:bCs/>
      <w:noProof/>
      <w:spacing w:val="20"/>
      <w:sz w:val="21"/>
      <w:szCs w:val="21"/>
    </w:rPr>
  </w:style>
  <w:style w:type="paragraph" w:styleId="Inhopg1">
    <w:name w:val="toc 1"/>
    <w:basedOn w:val="Standaard"/>
    <w:next w:val="Standaard"/>
    <w:autoRedefine/>
    <w:uiPriority w:val="39"/>
    <w:unhideWhenUsed/>
    <w:rsid w:val="00CA1724"/>
    <w:pPr>
      <w:tabs>
        <w:tab w:val="right" w:leader="dot" w:pos="9062"/>
      </w:tabs>
      <w:spacing w:after="100"/>
    </w:pPr>
    <w:rPr>
      <w:b/>
      <w:bCs/>
      <w:noProof/>
      <w:spacing w:val="20"/>
      <w:sz w:val="21"/>
      <w:szCs w:val="21"/>
    </w:rPr>
  </w:style>
  <w:style w:type="paragraph" w:styleId="Inhopg3">
    <w:name w:val="toc 3"/>
    <w:basedOn w:val="Standaard"/>
    <w:next w:val="Standaard"/>
    <w:autoRedefine/>
    <w:uiPriority w:val="39"/>
    <w:unhideWhenUsed/>
    <w:rsid w:val="00DF4DAE"/>
    <w:pPr>
      <w:tabs>
        <w:tab w:val="right" w:leader="dot" w:pos="9062"/>
      </w:tabs>
      <w:spacing w:after="100"/>
    </w:pPr>
  </w:style>
  <w:style w:type="paragraph" w:styleId="Geenafstand">
    <w:name w:val="No Spacing"/>
    <w:link w:val="GeenafstandChar"/>
    <w:uiPriority w:val="1"/>
    <w:qFormat/>
    <w:rsid w:val="00AB6826"/>
    <w:pPr>
      <w:spacing w:after="0" w:line="240" w:lineRule="auto"/>
    </w:pPr>
  </w:style>
  <w:style w:type="paragraph" w:styleId="Plattetekst">
    <w:name w:val="Body Text"/>
    <w:basedOn w:val="Standaard"/>
    <w:link w:val="PlattetekstChar"/>
    <w:uiPriority w:val="99"/>
    <w:unhideWhenUsed/>
    <w:rsid w:val="00B71679"/>
    <w:pPr>
      <w:spacing w:after="120"/>
    </w:pPr>
  </w:style>
  <w:style w:type="character" w:customStyle="1" w:styleId="PlattetekstChar">
    <w:name w:val="Platte tekst Char"/>
    <w:basedOn w:val="Standaardalinea-lettertype"/>
    <w:link w:val="Plattetekst"/>
    <w:uiPriority w:val="99"/>
    <w:rsid w:val="00B71679"/>
  </w:style>
  <w:style w:type="character" w:styleId="Verwijzingopmerking">
    <w:name w:val="annotation reference"/>
    <w:basedOn w:val="Standaardalinea-lettertype"/>
    <w:uiPriority w:val="99"/>
    <w:semiHidden/>
    <w:unhideWhenUsed/>
    <w:rsid w:val="00F7520A"/>
    <w:rPr>
      <w:sz w:val="16"/>
      <w:szCs w:val="16"/>
    </w:rPr>
  </w:style>
  <w:style w:type="paragraph" w:styleId="Onderwerpvanopmerking">
    <w:name w:val="annotation subject"/>
    <w:basedOn w:val="Tekstopmerking"/>
    <w:next w:val="Tekstopmerking"/>
    <w:link w:val="OnderwerpvanopmerkingChar"/>
    <w:uiPriority w:val="99"/>
    <w:semiHidden/>
    <w:unhideWhenUsed/>
    <w:rsid w:val="00F7520A"/>
    <w:rPr>
      <w:b/>
      <w:bCs/>
    </w:rPr>
  </w:style>
  <w:style w:type="character" w:customStyle="1" w:styleId="OnderwerpvanopmerkingChar">
    <w:name w:val="Onderwerp van opmerking Char"/>
    <w:basedOn w:val="TekstopmerkingChar"/>
    <w:link w:val="Onderwerpvanopmerking"/>
    <w:uiPriority w:val="99"/>
    <w:semiHidden/>
    <w:rsid w:val="00F7520A"/>
    <w:rPr>
      <w:rFonts w:ascii="Lato regular" w:hAnsi="Lato regular"/>
      <w:b/>
      <w:bCs/>
      <w:sz w:val="20"/>
      <w:szCs w:val="20"/>
    </w:rPr>
  </w:style>
  <w:style w:type="paragraph" w:styleId="Voetnoottekst">
    <w:name w:val="footnote text"/>
    <w:basedOn w:val="Standaard"/>
    <w:link w:val="VoetnoottekstChar"/>
    <w:uiPriority w:val="99"/>
    <w:semiHidden/>
    <w:unhideWhenUsed/>
    <w:rsid w:val="003D6523"/>
    <w:pPr>
      <w:spacing w:after="0" w:line="240" w:lineRule="auto"/>
    </w:pPr>
    <w:rPr>
      <w:szCs w:val="20"/>
    </w:rPr>
  </w:style>
  <w:style w:type="character" w:customStyle="1" w:styleId="VoetnoottekstChar">
    <w:name w:val="Voetnoottekst Char"/>
    <w:basedOn w:val="Standaardalinea-lettertype"/>
    <w:link w:val="Voetnoottekst"/>
    <w:uiPriority w:val="99"/>
    <w:semiHidden/>
    <w:rsid w:val="003D6523"/>
    <w:rPr>
      <w:rFonts w:ascii="Lato regular" w:hAnsi="Lato regular"/>
      <w:sz w:val="20"/>
      <w:szCs w:val="20"/>
    </w:rPr>
  </w:style>
  <w:style w:type="character" w:styleId="Voetnootmarkering">
    <w:name w:val="footnote reference"/>
    <w:basedOn w:val="Standaardalinea-lettertype"/>
    <w:uiPriority w:val="99"/>
    <w:semiHidden/>
    <w:unhideWhenUsed/>
    <w:rsid w:val="003D6523"/>
    <w:rPr>
      <w:vertAlign w:val="superscript"/>
    </w:rPr>
  </w:style>
  <w:style w:type="character" w:customStyle="1" w:styleId="GeenafstandChar">
    <w:name w:val="Geen afstand Char"/>
    <w:basedOn w:val="Standaardalinea-lettertype"/>
    <w:link w:val="Geenafstand"/>
    <w:uiPriority w:val="1"/>
    <w:rsid w:val="00467BCB"/>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Standaard"/>
    <w:rsid w:val="001F224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rezi.com/view/1kwnIelv6MxQar42ezWQ/" TargetMode="External"/><Relationship Id="rId26" Type="http://schemas.openxmlformats.org/officeDocument/2006/relationships/hyperlink" Target="https://drive.google.com/open?id=1zZzuGtiytKDUgCUj_3epfdJfRbTpOIVi" TargetMode="External"/><Relationship Id="rId3" Type="http://schemas.openxmlformats.org/officeDocument/2006/relationships/customXml" Target="../customXml/item3.xml"/><Relationship Id="rId21" Type="http://schemas.openxmlformats.org/officeDocument/2006/relationships/hyperlink" Target="https://spcare.bmj.com/content/early/2020/12/22/bmjspcare-2020-00230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oncoline.nl/" TargetMode="External"/><Relationship Id="rId25" Type="http://schemas.openxmlformats.org/officeDocument/2006/relationships/hyperlink" Target="https://tuchtrecht.overheid.nl/zoeken/resultaat/uitspraak/2016/ECLI_NL_TGZRSGR_2016_127?zoekterm=SOG&amp;Pagina=1&amp;ItemIndex=1"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rive.google.com/file/d/1JJkaeXnvJlmh1nl63puEydxQD4EKstrM/view?usp=sharing" TargetMode="External"/><Relationship Id="rId20" Type="http://schemas.openxmlformats.org/officeDocument/2006/relationships/hyperlink" Target="https://sci-hub.se/10.1177/0269216317705100" TargetMode="External"/><Relationship Id="rId29" Type="http://schemas.openxmlformats.org/officeDocument/2006/relationships/hyperlink" Target="https://www.youtube.com/watch?v=a1ndYlynjNY&amp;ab_channel=Pasemeco%3Apalliatievezorginmedischonderwij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rive.google.com/open?id=1lFpNnygabRGJ7M0A4MoADsJlsmbEacIz"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rive.google.com/file/d/1ATiTU-wDPOlEw1N6eSWJ7lc-NR2Eh5dn/view?usp=sharing" TargetMode="External"/><Relationship Id="rId23" Type="http://schemas.openxmlformats.org/officeDocument/2006/relationships/hyperlink" Target="http://annals.org/article.aspx?doi=10.7326/0003-4819-141-3-200408030-00006" TargetMode="External"/><Relationship Id="rId28" Type="http://schemas.openxmlformats.org/officeDocument/2006/relationships/hyperlink" Target="https://www.bmj.com/lookup/doi/10.1136/bmj.327.7408.195" TargetMode="External"/><Relationship Id="rId10" Type="http://schemas.openxmlformats.org/officeDocument/2006/relationships/endnotes" Target="endnotes.xml"/><Relationship Id="rId19" Type="http://schemas.openxmlformats.org/officeDocument/2006/relationships/hyperlink" Target="https://sci-hub.se/https:/doi.org/10.1016/S1470-2045(18)30060-3"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prezi.com/view/uwhH9EBAdF7NMZqRxUvH/" TargetMode="External"/><Relationship Id="rId27" Type="http://schemas.openxmlformats.org/officeDocument/2006/relationships/hyperlink" Target="https://prezi.com/view/KIWuBUsHeJ9MtT7VWa1X/"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1263d1-659f-41f7-8071-8852f21ede78">
      <UserInfo>
        <DisplayName/>
        <AccountId xsi:nil="true"/>
        <AccountType/>
      </UserInfo>
    </SharedWithUsers>
    <Voortgang xmlns="47b10f71-ff1d-40f9-8068-777f9b6a7768">Geef keuze 1 op</Voortgang>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EBD617C8FC20418A8682FCCC05CFBF" ma:contentTypeVersion="12" ma:contentTypeDescription="Een nieuw document maken." ma:contentTypeScope="" ma:versionID="ab0e899b7986c76e9ab6dd4d5311e02d">
  <xsd:schema xmlns:xsd="http://www.w3.org/2001/XMLSchema" xmlns:xs="http://www.w3.org/2001/XMLSchema" xmlns:p="http://schemas.microsoft.com/office/2006/metadata/properties" xmlns:ns2="47b10f71-ff1d-40f9-8068-777f9b6a7768" xmlns:ns3="a21263d1-659f-41f7-8071-8852f21ede78" targetNamespace="http://schemas.microsoft.com/office/2006/metadata/properties" ma:root="true" ma:fieldsID="d44ac6c8a2124ea2888561c97c68b905" ns2:_="" ns3:_="">
    <xsd:import namespace="47b10f71-ff1d-40f9-8068-777f9b6a7768"/>
    <xsd:import namespace="a21263d1-659f-41f7-8071-8852f21ede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Voortgang"/>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10f71-ff1d-40f9-8068-777f9b6a7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Voortgang" ma:index="16" ma:displayName="Voortgang" ma:default="Geef keuze 1 op" ma:internalName="Voortgang">
      <xsd:simpleType>
        <xsd:restriction base="dms:Unknown">
          <xsd:enumeration value="Geef keuze 1 op"/>
          <xsd:enumeration value="Typ keuze 2"/>
          <xsd:enumeration value="Typ keuze 3"/>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1263d1-659f-41f7-8071-8852f21ede7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9D7F34-A9B4-425A-85CA-538D813723A5}">
  <ds:schemaRefs>
    <ds:schemaRef ds:uri="http://schemas.microsoft.com/office/2006/metadata/properties"/>
    <ds:schemaRef ds:uri="http://schemas.microsoft.com/office/infopath/2007/PartnerControls"/>
    <ds:schemaRef ds:uri="a21263d1-659f-41f7-8071-8852f21ede78"/>
    <ds:schemaRef ds:uri="47b10f71-ff1d-40f9-8068-777f9b6a7768"/>
  </ds:schemaRefs>
</ds:datastoreItem>
</file>

<file path=customXml/itemProps2.xml><?xml version="1.0" encoding="utf-8"?>
<ds:datastoreItem xmlns:ds="http://schemas.openxmlformats.org/officeDocument/2006/customXml" ds:itemID="{B66D1B42-E1CC-4C7C-98C4-1A3A4885A714}">
  <ds:schemaRefs>
    <ds:schemaRef ds:uri="http://schemas.openxmlformats.org/officeDocument/2006/bibliography"/>
  </ds:schemaRefs>
</ds:datastoreItem>
</file>

<file path=customXml/itemProps3.xml><?xml version="1.0" encoding="utf-8"?>
<ds:datastoreItem xmlns:ds="http://schemas.openxmlformats.org/officeDocument/2006/customXml" ds:itemID="{7F1380A4-64D1-4370-8A84-B6F95B6D9F5F}">
  <ds:schemaRefs>
    <ds:schemaRef ds:uri="http://schemas.microsoft.com/sharepoint/v3/contenttype/forms"/>
  </ds:schemaRefs>
</ds:datastoreItem>
</file>

<file path=customXml/itemProps4.xml><?xml version="1.0" encoding="utf-8"?>
<ds:datastoreItem xmlns:ds="http://schemas.openxmlformats.org/officeDocument/2006/customXml" ds:itemID="{AA89FA11-2AA4-4B85-A012-2B0B758EC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10f71-ff1d-40f9-8068-777f9b6a7768"/>
    <ds:schemaRef ds:uri="a21263d1-659f-41f7-8071-8852f21ed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2447</Words>
  <Characters>13460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carend</vt:lpstr>
    </vt:vector>
  </TitlesOfParts>
  <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carend</dc:title>
  <dc:subject>CENTRUM VOOR PALLIATIEVE ZORG</dc:subject>
  <dc:creator>Marieke Schipper</dc:creator>
  <cp:keywords/>
  <dc:description/>
  <cp:lastModifiedBy>Sabine Netters | Carend</cp:lastModifiedBy>
  <cp:revision>3</cp:revision>
  <cp:lastPrinted>2020-08-09T12:20:00Z</cp:lastPrinted>
  <dcterms:created xsi:type="dcterms:W3CDTF">2021-04-12T09:06:00Z</dcterms:created>
  <dcterms:modified xsi:type="dcterms:W3CDTF">2021-04-12T09:10:00Z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0x01010013EBD617C8FC20418A8682FCCC05CFBF</vt:lpwstr>
  </property>
  <property fmtid="{D5CDD505-2E9C-101B-9397-08002B2CF9AE}" pid="3" name="Order">
    <vt:r8>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